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95" w:rsidRPr="008E47C1" w:rsidRDefault="00277895" w:rsidP="00277895">
      <w:pPr>
        <w:bidi/>
        <w:spacing w:after="0" w:line="360" w:lineRule="auto"/>
        <w:jc w:val="center"/>
        <w:rPr>
          <w:rFonts w:ascii="Times New Roman" w:eastAsia="Times New Roman" w:hAnsi="Times New Roman" w:cs="Times New Roman"/>
          <w:b/>
          <w:bCs/>
          <w:sz w:val="36"/>
          <w:szCs w:val="36"/>
          <w:rtl/>
          <w:lang w:bidi="ar-IQ"/>
        </w:rPr>
      </w:pPr>
      <w:r w:rsidRPr="008E47C1">
        <w:rPr>
          <w:rFonts w:ascii="Times New Roman" w:eastAsia="Times New Roman" w:hAnsi="Times New Roman" w:cs="Times New Roman"/>
          <w:b/>
          <w:bCs/>
          <w:sz w:val="36"/>
          <w:szCs w:val="36"/>
          <w:rtl/>
          <w:lang w:bidi="ar-IQ"/>
        </w:rPr>
        <w:t>اكراد العراق بين مشاريع التقسيم والانضمام الى الدولة العراقية الحديثة</w:t>
      </w:r>
    </w:p>
    <w:p w:rsidR="00277895" w:rsidRPr="008E47C1" w:rsidRDefault="00277895" w:rsidP="00277895">
      <w:pPr>
        <w:bidi/>
        <w:spacing w:after="0" w:line="360" w:lineRule="auto"/>
        <w:jc w:val="center"/>
        <w:rPr>
          <w:rFonts w:ascii="Times New Roman" w:eastAsia="Times New Roman" w:hAnsi="Times New Roman" w:cs="Times New Roman"/>
          <w:b/>
          <w:bCs/>
          <w:sz w:val="36"/>
          <w:szCs w:val="36"/>
          <w:rtl/>
          <w:lang w:bidi="ar-IQ"/>
        </w:rPr>
      </w:pPr>
      <w:proofErr w:type="gramStart"/>
      <w:r w:rsidRPr="008E47C1">
        <w:rPr>
          <w:rFonts w:ascii="Times New Roman" w:eastAsia="Times New Roman" w:hAnsi="Times New Roman" w:cs="Times New Roman"/>
          <w:b/>
          <w:bCs/>
          <w:sz w:val="36"/>
          <w:szCs w:val="36"/>
          <w:rtl/>
          <w:lang w:bidi="ar-IQ"/>
        </w:rPr>
        <w:t>دراسة</w:t>
      </w:r>
      <w:proofErr w:type="gramEnd"/>
      <w:r w:rsidRPr="008E47C1">
        <w:rPr>
          <w:rFonts w:ascii="Times New Roman" w:eastAsia="Times New Roman" w:hAnsi="Times New Roman" w:cs="Times New Roman"/>
          <w:b/>
          <w:bCs/>
          <w:sz w:val="36"/>
          <w:szCs w:val="36"/>
          <w:rtl/>
          <w:lang w:bidi="ar-IQ"/>
        </w:rPr>
        <w:t xml:space="preserve"> في الوثائق البريطانية</w:t>
      </w:r>
      <w:r>
        <w:rPr>
          <w:rFonts w:ascii="Times New Roman" w:eastAsia="Times New Roman" w:hAnsi="Times New Roman" w:cs="Times New Roman"/>
          <w:b/>
          <w:bCs/>
          <w:sz w:val="36"/>
          <w:szCs w:val="36"/>
          <w:rtl/>
          <w:lang w:bidi="ar-IQ"/>
        </w:rPr>
        <w:t xml:space="preserve"> </w:t>
      </w:r>
      <w:r w:rsidRPr="008E47C1">
        <w:rPr>
          <w:rFonts w:ascii="Times New Roman" w:eastAsia="Times New Roman" w:hAnsi="Times New Roman" w:cs="Times New Roman"/>
          <w:b/>
          <w:bCs/>
          <w:sz w:val="36"/>
          <w:szCs w:val="36"/>
          <w:rtl/>
          <w:lang w:bidi="ar-IQ"/>
        </w:rPr>
        <w:t>1916-1920</w:t>
      </w:r>
    </w:p>
    <w:p w:rsidR="00277895" w:rsidRPr="008E47C1" w:rsidRDefault="00277895" w:rsidP="00277895">
      <w:pPr>
        <w:bidi/>
        <w:spacing w:after="0" w:line="360" w:lineRule="auto"/>
        <w:jc w:val="center"/>
        <w:rPr>
          <w:rFonts w:ascii="Times New Roman" w:eastAsia="Times New Roman" w:hAnsi="Times New Roman" w:cs="Times New Roman"/>
          <w:b/>
          <w:bCs/>
          <w:sz w:val="28"/>
          <w:szCs w:val="28"/>
          <w:rtl/>
          <w:lang w:bidi="ar-IQ"/>
        </w:rPr>
      </w:pPr>
      <w:proofErr w:type="spellStart"/>
      <w:r w:rsidRPr="008E47C1">
        <w:rPr>
          <w:rFonts w:ascii="Times New Roman" w:eastAsia="Times New Roman" w:hAnsi="Times New Roman" w:cs="Times New Roman"/>
          <w:b/>
          <w:bCs/>
          <w:sz w:val="28"/>
          <w:szCs w:val="28"/>
          <w:rtl/>
          <w:lang w:bidi="ar-IQ"/>
        </w:rPr>
        <w:t>ا.م.د</w:t>
      </w:r>
      <w:proofErr w:type="spellEnd"/>
      <w:r w:rsidRPr="008E47C1">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hint="cs"/>
          <w:b/>
          <w:bCs/>
          <w:sz w:val="28"/>
          <w:szCs w:val="28"/>
          <w:rtl/>
          <w:lang w:bidi="ar-IQ"/>
        </w:rPr>
        <w:t xml:space="preserve"> </w:t>
      </w:r>
      <w:proofErr w:type="gramStart"/>
      <w:r w:rsidRPr="008E47C1">
        <w:rPr>
          <w:rFonts w:ascii="Times New Roman" w:eastAsia="Times New Roman" w:hAnsi="Times New Roman" w:cs="Times New Roman"/>
          <w:b/>
          <w:bCs/>
          <w:sz w:val="28"/>
          <w:szCs w:val="28"/>
          <w:rtl/>
          <w:lang w:bidi="ar-IQ"/>
        </w:rPr>
        <w:t>سؤدد</w:t>
      </w:r>
      <w:proofErr w:type="gramEnd"/>
      <w:r w:rsidRPr="008E47C1">
        <w:rPr>
          <w:rFonts w:ascii="Times New Roman" w:eastAsia="Times New Roman" w:hAnsi="Times New Roman" w:cs="Times New Roman"/>
          <w:b/>
          <w:bCs/>
          <w:sz w:val="28"/>
          <w:szCs w:val="28"/>
          <w:rtl/>
          <w:lang w:bidi="ar-IQ"/>
        </w:rPr>
        <w:t xml:space="preserve"> كاظم مهد</w:t>
      </w:r>
      <w:r>
        <w:rPr>
          <w:rFonts w:ascii="Times New Roman" w:eastAsia="Times New Roman" w:hAnsi="Times New Roman" w:cs="Times New Roman" w:hint="cs"/>
          <w:b/>
          <w:bCs/>
          <w:sz w:val="28"/>
          <w:szCs w:val="28"/>
          <w:rtl/>
          <w:lang w:bidi="ar-IQ"/>
        </w:rPr>
        <w:t>ي</w:t>
      </w:r>
    </w:p>
    <w:p w:rsidR="00277895" w:rsidRPr="008E47C1" w:rsidRDefault="00277895" w:rsidP="00277895">
      <w:pPr>
        <w:bidi/>
        <w:spacing w:after="0" w:line="360" w:lineRule="auto"/>
        <w:jc w:val="center"/>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مركز المستنصرية للدراسات العربية والدولية</w:t>
      </w:r>
    </w:p>
    <w:p w:rsidR="00277895" w:rsidRPr="008E47C1" w:rsidRDefault="00277895" w:rsidP="00277895">
      <w:pPr>
        <w:bidi/>
        <w:spacing w:after="0" w:line="360" w:lineRule="auto"/>
        <w:jc w:val="center"/>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الجامعة المستنصرية</w:t>
      </w:r>
    </w:p>
    <w:p w:rsidR="00277895" w:rsidRPr="008E47C1" w:rsidRDefault="00277895" w:rsidP="00277895">
      <w:pPr>
        <w:bidi/>
        <w:spacing w:after="0" w:line="360" w:lineRule="auto"/>
        <w:jc w:val="right"/>
        <w:rPr>
          <w:rFonts w:ascii="Times New Roman" w:eastAsia="Times New Roman" w:hAnsi="Times New Roman" w:cs="Times New Roman"/>
          <w:b/>
          <w:bCs/>
          <w:sz w:val="28"/>
          <w:szCs w:val="28"/>
          <w:rtl/>
          <w:lang w:bidi="ar-IQ"/>
        </w:rPr>
      </w:pPr>
    </w:p>
    <w:p w:rsidR="00277895" w:rsidRPr="008E47C1" w:rsidRDefault="00277895" w:rsidP="00277895">
      <w:pPr>
        <w:bidi/>
        <w:spacing w:after="0" w:line="360" w:lineRule="auto"/>
        <w:rPr>
          <w:rFonts w:ascii="Times New Roman" w:eastAsia="Times New Roman" w:hAnsi="Times New Roman" w:cs="Times New Roman"/>
          <w:sz w:val="28"/>
          <w:szCs w:val="28"/>
          <w:rtl/>
          <w:lang w:bidi="ar-IQ"/>
        </w:rPr>
      </w:pPr>
      <w:r w:rsidRPr="008E47C1">
        <w:rPr>
          <w:rFonts w:ascii="Times New Roman" w:eastAsia="Times New Roman" w:hAnsi="Times New Roman" w:cs="Times New Roman" w:hint="cs"/>
          <w:b/>
          <w:bCs/>
          <w:sz w:val="28"/>
          <w:szCs w:val="28"/>
          <w:rtl/>
          <w:lang w:bidi="ar-IQ"/>
        </w:rPr>
        <w:t>المقدمة</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 xml:space="preserve">تعد المدة الزمنية الواقعة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عامي 1916-1920</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 xml:space="preserve">من أبرز المراحل التي مهدت لظهور القضية الكردية في العراق، وهي المدة الواقعة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عقد اتفاقية سايكس – بيكو عام 1916 وبداية الحكم الوطني </w:t>
      </w:r>
      <w:proofErr w:type="spellStart"/>
      <w:r w:rsidRPr="008E47C1">
        <w:rPr>
          <w:rFonts w:ascii="Times New Roman" w:eastAsia="Times New Roman" w:hAnsi="Times New Roman" w:cs="Times New Roman"/>
          <w:sz w:val="28"/>
          <w:szCs w:val="28"/>
          <w:rtl/>
          <w:lang w:bidi="ar-IQ"/>
        </w:rPr>
        <w:t>فى</w:t>
      </w:r>
      <w:proofErr w:type="spellEnd"/>
      <w:r w:rsidRPr="008E47C1">
        <w:rPr>
          <w:rFonts w:ascii="Times New Roman" w:eastAsia="Times New Roman" w:hAnsi="Times New Roman" w:cs="Times New Roman"/>
          <w:sz w:val="28"/>
          <w:szCs w:val="28"/>
          <w:rtl/>
          <w:lang w:bidi="ar-IQ"/>
        </w:rPr>
        <w:t xml:space="preserve"> تشرين الاول 1920،</w:t>
      </w:r>
      <w:r>
        <w:rPr>
          <w:rFonts w:ascii="Times New Roman" w:eastAsia="Times New Roman" w:hAnsi="Times New Roman" w:cs="Times New Roman"/>
          <w:sz w:val="28"/>
          <w:szCs w:val="28"/>
          <w:rtl/>
          <w:lang w:bidi="ar-IQ"/>
        </w:rPr>
        <w:t xml:space="preserve"> و</w:t>
      </w:r>
      <w:r w:rsidRPr="008E47C1">
        <w:rPr>
          <w:rFonts w:ascii="Times New Roman" w:eastAsia="Times New Roman" w:hAnsi="Times New Roman" w:cs="Times New Roman"/>
          <w:sz w:val="28"/>
          <w:szCs w:val="28"/>
          <w:rtl/>
          <w:lang w:bidi="ar-IQ"/>
        </w:rPr>
        <w:t>تميزت هذه المدة</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بجانبين مهمين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ألاول</w:t>
      </w:r>
      <w:proofErr w:type="spellEnd"/>
      <w:r w:rsidRPr="008E47C1">
        <w:rPr>
          <w:rFonts w:ascii="Times New Roman" w:eastAsia="Times New Roman" w:hAnsi="Times New Roman" w:cs="Times New Roman"/>
          <w:sz w:val="28"/>
          <w:szCs w:val="28"/>
          <w:rtl/>
          <w:lang w:bidi="ar-IQ"/>
        </w:rPr>
        <w:t xml:space="preserve"> أنها كانت تمثل نهاية مرحلة من الصراع بين المخططا</w:t>
      </w:r>
      <w:bookmarkStart w:id="0" w:name="_GoBack"/>
      <w:bookmarkEnd w:id="0"/>
      <w:r w:rsidRPr="008E47C1">
        <w:rPr>
          <w:rFonts w:ascii="Times New Roman" w:eastAsia="Times New Roman" w:hAnsi="Times New Roman" w:cs="Times New Roman"/>
          <w:sz w:val="28"/>
          <w:szCs w:val="28"/>
          <w:rtl/>
          <w:lang w:bidi="ar-IQ"/>
        </w:rPr>
        <w:t>ت السياسية البريطانية في كل من لندن، و</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8E47C1">
        <w:rPr>
          <w:rFonts w:ascii="Times New Roman" w:eastAsia="Times New Roman" w:hAnsi="Times New Roman" w:cs="Times New Roman"/>
          <w:sz w:val="28"/>
          <w:szCs w:val="28"/>
          <w:rtl/>
          <w:lang w:bidi="ar-IQ"/>
        </w:rPr>
        <w:t>ند، والقاهر</w:t>
      </w:r>
      <w:r>
        <w:rPr>
          <w:rFonts w:ascii="Times New Roman" w:eastAsia="Times New Roman" w:hAnsi="Times New Roman" w:cs="Times New Roman" w:hint="cs"/>
          <w:sz w:val="28"/>
          <w:szCs w:val="28"/>
          <w:rtl/>
          <w:lang w:bidi="ar-IQ"/>
        </w:rPr>
        <w:t>ة</w:t>
      </w:r>
      <w:r w:rsidRPr="008E47C1">
        <w:rPr>
          <w:rFonts w:ascii="Times New Roman" w:eastAsia="Times New Roman" w:hAnsi="Times New Roman" w:cs="Times New Roman"/>
          <w:sz w:val="28"/>
          <w:szCs w:val="28"/>
          <w:rtl/>
          <w:lang w:bidi="ar-IQ"/>
        </w:rPr>
        <w:t>، وبغداد حول تقرير مصير العراق السياسي، أي ما</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بين جعله </w:t>
      </w:r>
      <w:proofErr w:type="spellStart"/>
      <w:r w:rsidRPr="008E47C1">
        <w:rPr>
          <w:rFonts w:ascii="Times New Roman" w:eastAsia="Times New Roman" w:hAnsi="Times New Roman" w:cs="Times New Roman"/>
          <w:sz w:val="28"/>
          <w:szCs w:val="28"/>
          <w:rtl/>
          <w:lang w:bidi="ar-IQ"/>
        </w:rPr>
        <w:t>مستعمر</w:t>
      </w:r>
      <w:r>
        <w:rPr>
          <w:rFonts w:ascii="Times New Roman" w:eastAsia="Times New Roman" w:hAnsi="Times New Roman" w:cs="Times New Roman" w:hint="cs"/>
          <w:sz w:val="28"/>
          <w:szCs w:val="28"/>
          <w:rtl/>
          <w:lang w:bidi="ar-IQ"/>
        </w:rPr>
        <w:t>ة</w:t>
      </w:r>
      <w:r w:rsidRPr="008E47C1">
        <w:rPr>
          <w:rFonts w:ascii="Times New Roman" w:eastAsia="Times New Roman" w:hAnsi="Times New Roman" w:cs="Times New Roman"/>
          <w:sz w:val="28"/>
          <w:szCs w:val="28"/>
          <w:rtl/>
          <w:lang w:bidi="ar-IQ"/>
        </w:rPr>
        <w:t>بريطانية</w:t>
      </w:r>
      <w:proofErr w:type="spellEnd"/>
      <w:r w:rsidRPr="008E47C1">
        <w:rPr>
          <w:rFonts w:ascii="Times New Roman" w:eastAsia="Times New Roman" w:hAnsi="Times New Roman" w:cs="Times New Roman"/>
          <w:sz w:val="28"/>
          <w:szCs w:val="28"/>
          <w:rtl/>
          <w:lang w:bidi="ar-IQ"/>
        </w:rPr>
        <w:t xml:space="preserve"> تابعة لحكومة </w:t>
      </w:r>
      <w:r>
        <w:rPr>
          <w:rFonts w:ascii="Times New Roman" w:eastAsia="Times New Roman" w:hAnsi="Times New Roman" w:cs="Times New Roman"/>
          <w:sz w:val="28"/>
          <w:szCs w:val="28"/>
          <w:rtl/>
          <w:lang w:bidi="ar-IQ"/>
        </w:rPr>
        <w:t>الهند</w:t>
      </w:r>
      <w:r w:rsidRPr="008E47C1">
        <w:rPr>
          <w:rFonts w:ascii="Times New Roman" w:eastAsia="Times New Roman" w:hAnsi="Times New Roman" w:cs="Times New Roman"/>
          <w:sz w:val="28"/>
          <w:szCs w:val="28"/>
          <w:rtl/>
          <w:lang w:bidi="ar-IQ"/>
        </w:rPr>
        <w:t>، وبين تشكيل حكومات قومية عربية وكردية تحت الوصاية البريطانية.</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أما الجانب الآخر فقد تمثل في ظهور الحركة القومية -</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الوطنية في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والتي توجت بالعديد من الحركات الثورية كان أبرزها ثورة العشرين التي ساهم العرب و</w:t>
      </w:r>
      <w:r>
        <w:rPr>
          <w:rFonts w:ascii="Times New Roman" w:eastAsia="Times New Roman" w:hAnsi="Times New Roman" w:cs="Times New Roman" w:hint="cs"/>
          <w:sz w:val="28"/>
          <w:szCs w:val="28"/>
          <w:rtl/>
          <w:lang w:bidi="ar-IQ"/>
        </w:rPr>
        <w:t>ا</w:t>
      </w:r>
      <w:r w:rsidRPr="008E47C1">
        <w:rPr>
          <w:rFonts w:ascii="Times New Roman" w:eastAsia="Times New Roman" w:hAnsi="Times New Roman" w:cs="Times New Roman"/>
          <w:sz w:val="28"/>
          <w:szCs w:val="28"/>
          <w:rtl/>
          <w:lang w:bidi="ar-IQ"/>
        </w:rPr>
        <w:t>لاكراد</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فيها على حد سواء، أدت الحركة القومية في اثارة واحدة من أعقد المشاكل في العراق ومنطقة الشرق الاوسط عموماً، عندما غدت الحركة القومية الكردية التي دخلت تاريخ العراق باسم " مشكلة الموصل" أول تحدي يمس تشكيل الدولة العراقية</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كما حددت تلك الاشكالية المعقدة العلاقة العربية </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الكردية بين </w:t>
      </w:r>
      <w:proofErr w:type="spellStart"/>
      <w:r w:rsidRPr="008E47C1">
        <w:rPr>
          <w:rFonts w:ascii="Times New Roman" w:eastAsia="Times New Roman" w:hAnsi="Times New Roman" w:cs="Times New Roman"/>
          <w:sz w:val="28"/>
          <w:szCs w:val="28"/>
          <w:rtl/>
          <w:lang w:bidi="ar-IQ"/>
        </w:rPr>
        <w:t>مكونيين</w:t>
      </w:r>
      <w:proofErr w:type="spellEnd"/>
      <w:r w:rsidRPr="008E47C1">
        <w:rPr>
          <w:rFonts w:ascii="Times New Roman" w:eastAsia="Times New Roman" w:hAnsi="Times New Roman" w:cs="Times New Roman"/>
          <w:sz w:val="28"/>
          <w:szCs w:val="28"/>
          <w:rtl/>
          <w:lang w:bidi="ar-IQ"/>
        </w:rPr>
        <w:t xml:space="preserve"> رئيسين من مكونات المجتمع العراقي.</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لعب السياسيون البريطانيون دورا رئيسا</w:t>
      </w:r>
      <w:r>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فى</w:t>
      </w:r>
      <w:proofErr w:type="spellEnd"/>
      <w:r w:rsidRPr="008E47C1">
        <w:rPr>
          <w:rFonts w:ascii="Times New Roman" w:eastAsia="Times New Roman" w:hAnsi="Times New Roman" w:cs="Times New Roman"/>
          <w:sz w:val="28"/>
          <w:szCs w:val="28"/>
          <w:rtl/>
          <w:lang w:bidi="ar-IQ"/>
        </w:rPr>
        <w:t xml:space="preserve"> الاشكالية القائمة بين الحكومة المركزية </w:t>
      </w:r>
      <w:proofErr w:type="spellStart"/>
      <w:r w:rsidRPr="008E47C1">
        <w:rPr>
          <w:rFonts w:ascii="Times New Roman" w:eastAsia="Times New Roman" w:hAnsi="Times New Roman" w:cs="Times New Roman"/>
          <w:sz w:val="28"/>
          <w:szCs w:val="28"/>
          <w:rtl/>
          <w:lang w:bidi="ar-IQ"/>
        </w:rPr>
        <w:t>فى</w:t>
      </w:r>
      <w:proofErr w:type="spellEnd"/>
      <w:r w:rsidRPr="008E47C1">
        <w:rPr>
          <w:rFonts w:ascii="Times New Roman" w:eastAsia="Times New Roman" w:hAnsi="Times New Roman" w:cs="Times New Roman"/>
          <w:sz w:val="28"/>
          <w:szCs w:val="28"/>
          <w:rtl/>
          <w:lang w:bidi="ar-IQ"/>
        </w:rPr>
        <w:t xml:space="preserve"> بغداد والقادة الاكراد</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عندما نكثوا </w:t>
      </w:r>
      <w:proofErr w:type="spellStart"/>
      <w:r w:rsidRPr="008E47C1">
        <w:rPr>
          <w:rFonts w:ascii="Times New Roman" w:eastAsia="Times New Roman" w:hAnsi="Times New Roman" w:cs="Times New Roman"/>
          <w:sz w:val="28"/>
          <w:szCs w:val="28"/>
          <w:rtl/>
          <w:lang w:bidi="ar-IQ"/>
        </w:rPr>
        <w:t>بوعدوهم</w:t>
      </w:r>
      <w:proofErr w:type="spellEnd"/>
      <w:r w:rsidRPr="008E47C1">
        <w:rPr>
          <w:rFonts w:ascii="Times New Roman" w:eastAsia="Times New Roman" w:hAnsi="Times New Roman" w:cs="Times New Roman"/>
          <w:sz w:val="28"/>
          <w:szCs w:val="28"/>
          <w:rtl/>
          <w:lang w:bidi="ar-IQ"/>
        </w:rPr>
        <w:t xml:space="preserve"> بتشكيل دولة كردية، وعلى غرار الدول القومية </w:t>
      </w:r>
      <w:proofErr w:type="spellStart"/>
      <w:r w:rsidRPr="008E47C1">
        <w:rPr>
          <w:rFonts w:ascii="Times New Roman" w:eastAsia="Times New Roman" w:hAnsi="Times New Roman" w:cs="Times New Roman"/>
          <w:sz w:val="28"/>
          <w:szCs w:val="28"/>
          <w:rtl/>
          <w:lang w:bidi="ar-IQ"/>
        </w:rPr>
        <w:t>التى</w:t>
      </w:r>
      <w:proofErr w:type="spellEnd"/>
      <w:r w:rsidRPr="008E47C1">
        <w:rPr>
          <w:rFonts w:ascii="Times New Roman" w:eastAsia="Times New Roman" w:hAnsi="Times New Roman" w:cs="Times New Roman"/>
          <w:sz w:val="28"/>
          <w:szCs w:val="28"/>
          <w:rtl/>
          <w:lang w:bidi="ar-IQ"/>
        </w:rPr>
        <w:t xml:space="preserve"> عملوا على </w:t>
      </w:r>
      <w:proofErr w:type="spellStart"/>
      <w:r w:rsidRPr="008E47C1">
        <w:rPr>
          <w:rFonts w:ascii="Times New Roman" w:eastAsia="Times New Roman" w:hAnsi="Times New Roman" w:cs="Times New Roman"/>
          <w:sz w:val="28"/>
          <w:szCs w:val="28"/>
          <w:rtl/>
          <w:lang w:bidi="ar-IQ"/>
        </w:rPr>
        <w:t>تاسيسها</w:t>
      </w:r>
      <w:proofErr w:type="spellEnd"/>
      <w:r w:rsidRPr="008E47C1">
        <w:rPr>
          <w:rFonts w:ascii="Times New Roman" w:eastAsia="Times New Roman" w:hAnsi="Times New Roman" w:cs="Times New Roman"/>
          <w:sz w:val="28"/>
          <w:szCs w:val="28"/>
          <w:rtl/>
          <w:lang w:bidi="ar-IQ"/>
        </w:rPr>
        <w:t xml:space="preserve"> بعد انهيار الدولة العثمانية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كالدول العربية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والارمينية وغيرها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وبموازاة ذلك فان القادة البريطانيون بذلوا كل ما يمكن من جهود دبلوماسية وسياسية لحل المشكلة وفقا لمصالحها</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 xml:space="preserve">وأهدافها، دون </w:t>
      </w:r>
      <w:proofErr w:type="spellStart"/>
      <w:r w:rsidRPr="008E47C1">
        <w:rPr>
          <w:rFonts w:ascii="Times New Roman" w:eastAsia="Times New Roman" w:hAnsi="Times New Roman" w:cs="Times New Roman"/>
          <w:sz w:val="28"/>
          <w:szCs w:val="28"/>
          <w:rtl/>
          <w:lang w:bidi="ar-IQ"/>
        </w:rPr>
        <w:t>ألاهتمام</w:t>
      </w:r>
      <w:proofErr w:type="spellEnd"/>
      <w:r w:rsidRPr="008E47C1">
        <w:rPr>
          <w:rFonts w:ascii="Times New Roman" w:eastAsia="Times New Roman" w:hAnsi="Times New Roman" w:cs="Times New Roman"/>
          <w:sz w:val="28"/>
          <w:szCs w:val="28"/>
          <w:rtl/>
          <w:lang w:bidi="ar-IQ"/>
        </w:rPr>
        <w:t xml:space="preserve"> بأي طرف من </w:t>
      </w:r>
      <w:proofErr w:type="spellStart"/>
      <w:r w:rsidRPr="008E47C1">
        <w:rPr>
          <w:rFonts w:ascii="Times New Roman" w:eastAsia="Times New Roman" w:hAnsi="Times New Roman" w:cs="Times New Roman"/>
          <w:sz w:val="28"/>
          <w:szCs w:val="28"/>
          <w:rtl/>
          <w:lang w:bidi="ar-IQ"/>
        </w:rPr>
        <w:t>ألاطراف</w:t>
      </w:r>
      <w:proofErr w:type="spellEnd"/>
      <w:r w:rsidRPr="008E47C1">
        <w:rPr>
          <w:rFonts w:ascii="Times New Roman" w:eastAsia="Times New Roman" w:hAnsi="Times New Roman" w:cs="Times New Roman"/>
          <w:sz w:val="28"/>
          <w:szCs w:val="28"/>
          <w:rtl/>
          <w:lang w:bidi="ar-IQ"/>
        </w:rPr>
        <w:t xml:space="preserve"> الكردية بالاستماع لمطالبهم أو </w:t>
      </w:r>
      <w:proofErr w:type="spellStart"/>
      <w:r w:rsidRPr="008E47C1">
        <w:rPr>
          <w:rFonts w:ascii="Times New Roman" w:eastAsia="Times New Roman" w:hAnsi="Times New Roman" w:cs="Times New Roman"/>
          <w:sz w:val="28"/>
          <w:szCs w:val="28"/>
          <w:rtl/>
          <w:lang w:bidi="ar-IQ"/>
        </w:rPr>
        <w:t>أرائهم</w:t>
      </w:r>
      <w:proofErr w:type="spellEnd"/>
      <w:r w:rsidRPr="008E47C1">
        <w:rPr>
          <w:rFonts w:ascii="Times New Roman" w:eastAsia="Times New Roman" w:hAnsi="Times New Roman" w:cs="Times New Roman"/>
          <w:sz w:val="28"/>
          <w:szCs w:val="28"/>
          <w:rtl/>
          <w:lang w:bidi="ar-IQ"/>
        </w:rPr>
        <w:t xml:space="preserve"> بهذا الخصوص.</w:t>
      </w:r>
    </w:p>
    <w:p w:rsidR="00277895" w:rsidRPr="008E47C1" w:rsidRDefault="00277895" w:rsidP="00277895">
      <w:pPr>
        <w:bidi/>
        <w:spacing w:after="0" w:line="360" w:lineRule="auto"/>
        <w:jc w:val="both"/>
        <w:rPr>
          <w:rFonts w:ascii="Times New Roman" w:eastAsia="Times New Roman" w:hAnsi="Times New Roman" w:cs="Times New Roman"/>
          <w:sz w:val="28"/>
          <w:szCs w:val="28"/>
          <w:rtl/>
          <w:lang w:bidi="ar-IQ"/>
        </w:rPr>
      </w:pP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اولا</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اتفاقية سايكس – بيكو والبحث عن سياسة ادارية للعراق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lastRenderedPageBreak/>
        <w:t>ظهرت المحاولة البريطانية الاولى لوضع اطار معين لسياستها في العراق بعد احتلال بغداد في اذار 1917</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عندما شكلت لجنة تسمى بـ "لجنة ادارة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النهرين" في 16 اذار 1917 للنظر في مستقبل العراق السياسي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كان اهم ما جاء في قرارات اللجنة هو تطبيق اتفاقية سايكس – بيكو التي عقدت في ايار 1916</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التي عقدت بين كل من بريطانيا وفرنسا وروسيا القيصرية لاقتسام ممتلكات الدولة العثمانية، ومثل الحكومة البريطانية السير مارك سايكس من الحكومة الفرنسية</w:t>
      </w:r>
      <w:r>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والمسيو</w:t>
      </w:r>
      <w:proofErr w:type="spellEnd"/>
      <w:r w:rsidRPr="008E47C1">
        <w:rPr>
          <w:rFonts w:ascii="Times New Roman" w:eastAsia="Times New Roman" w:hAnsi="Times New Roman" w:cs="Times New Roman"/>
          <w:sz w:val="28"/>
          <w:szCs w:val="28"/>
          <w:rtl/>
          <w:lang w:bidi="ar-IQ"/>
        </w:rPr>
        <w:t xml:space="preserve"> جورج بيكو</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وتم عقد الاتفاقية عن طريق تبادل المذكرات الديبلوماسية بين الحكومات الثلاث المعنية</w:t>
      </w:r>
      <w:r w:rsidRPr="008E47C1">
        <w:rPr>
          <w:rFonts w:ascii="Times New Roman" w:eastAsia="Times New Roman" w:hAnsi="Times New Roman" w:cs="Times New Roman"/>
          <w:sz w:val="28"/>
          <w:szCs w:val="28"/>
          <w:vertAlign w:val="superscript"/>
          <w:rtl/>
          <w:lang w:bidi="ar-IQ"/>
        </w:rPr>
        <w:t>(1)</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و</w:t>
      </w:r>
      <w:r w:rsidRPr="008E47C1">
        <w:rPr>
          <w:rFonts w:ascii="Times New Roman" w:eastAsia="Times New Roman" w:hAnsi="Times New Roman" w:cs="Times New Roman"/>
          <w:sz w:val="28"/>
          <w:szCs w:val="28"/>
          <w:rtl/>
          <w:lang w:bidi="ar-IQ"/>
        </w:rPr>
        <w:t>نصت احدى موادها على تقسيم العراق إلى منطقتين رئيسيتين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هما منطقة نفوذ فرنسية في الشمال وتشمل كل من السليمانية وكركوك واربيل والموصل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ومنطقة نفوذ بريطانية في الوسط والجنوب </w:t>
      </w:r>
      <w:r w:rsidRPr="008E47C1">
        <w:rPr>
          <w:rFonts w:ascii="Times New Roman" w:eastAsia="Times New Roman" w:hAnsi="Times New Roman" w:cs="Times New Roman"/>
          <w:sz w:val="28"/>
          <w:szCs w:val="28"/>
          <w:vertAlign w:val="superscript"/>
          <w:rtl/>
          <w:lang w:bidi="ar-IQ"/>
        </w:rPr>
        <w:t>(2)</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ايدت التعليمات الصادرة عن اللجنة فكرة التقسيم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لكن مع تقسيم المنطقة الوسطى والجنوبية إلى منطقتين اداريتين مختلفتين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بحيث تبقى ولاية البصرة تحت الحكم البريطاني المباشر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في حين تتمتع بغداد بحكم محلي تحت الحماية البريطانية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اما نوع الحكم في ولاية الموصل فيكون حكم ذاتي تحت الحماية الفرنسية </w:t>
      </w:r>
      <w:r w:rsidRPr="008E47C1">
        <w:rPr>
          <w:rFonts w:ascii="Times New Roman" w:eastAsia="Times New Roman" w:hAnsi="Times New Roman" w:cs="Times New Roman"/>
          <w:sz w:val="28"/>
          <w:szCs w:val="28"/>
          <w:vertAlign w:val="superscript"/>
          <w:rtl/>
          <w:lang w:bidi="ar-IQ"/>
        </w:rPr>
        <w:t>(3)</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كانت اتفاقية سايكس - بيكو تعني بالنسبة لأكراد الدولة العثمانية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تقسيمهم إلى</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مناطق مختلفة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واحدة للنفوذ البريطاني والاخرى للنفوذ الفرنسي وثالثة تحت الحكم الفرنسي المباشر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اضافة إلى منطقة كبيرة من الارض غير محسومة تمنح لروسيا</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تمتد على طول الحدود الايرانية من </w:t>
      </w:r>
      <w:proofErr w:type="spellStart"/>
      <w:r w:rsidRPr="008E47C1">
        <w:rPr>
          <w:rFonts w:ascii="Times New Roman" w:eastAsia="Times New Roman" w:hAnsi="Times New Roman" w:cs="Times New Roman"/>
          <w:sz w:val="28"/>
          <w:szCs w:val="28"/>
          <w:rtl/>
          <w:lang w:bidi="ar-IQ"/>
        </w:rPr>
        <w:t>رامنه</w:t>
      </w:r>
      <w:proofErr w:type="spellEnd"/>
      <w:r w:rsidRPr="008E47C1">
        <w:rPr>
          <w:rFonts w:ascii="Times New Roman" w:eastAsia="Times New Roman" w:hAnsi="Times New Roman" w:cs="Times New Roman"/>
          <w:sz w:val="28"/>
          <w:szCs w:val="28"/>
          <w:rtl/>
          <w:lang w:bidi="ar-IQ"/>
        </w:rPr>
        <w:t xml:space="preserve"> إلى </w:t>
      </w:r>
      <w:proofErr w:type="spellStart"/>
      <w:r w:rsidRPr="008E47C1">
        <w:rPr>
          <w:rFonts w:ascii="Times New Roman" w:eastAsia="Times New Roman" w:hAnsi="Times New Roman" w:cs="Times New Roman"/>
          <w:sz w:val="28"/>
          <w:szCs w:val="28"/>
          <w:rtl/>
          <w:lang w:bidi="ar-IQ"/>
        </w:rPr>
        <w:t>راوندوز</w:t>
      </w:r>
      <w:proofErr w:type="spellEnd"/>
      <w:r w:rsidRPr="008E47C1">
        <w:rPr>
          <w:rFonts w:ascii="Times New Roman" w:eastAsia="Times New Roman" w:hAnsi="Times New Roman" w:cs="Times New Roman"/>
          <w:sz w:val="28"/>
          <w:szCs w:val="28"/>
          <w:rtl/>
          <w:lang w:bidi="ar-IQ"/>
        </w:rPr>
        <w:t xml:space="preserve"> شمالاً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أظهرت الاتفاقية ان مسألة كردستان بالنسبة لبريطانيا كانت في الدرجة الثانية بعد الاستقرار السياسي لمناطق النفوذ الرئيسية في بلاد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النهرين</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 xml:space="preserve">وبلاد الشام </w:t>
      </w:r>
      <w:r w:rsidRPr="008E47C1">
        <w:rPr>
          <w:rFonts w:ascii="Times New Roman" w:eastAsia="Times New Roman" w:hAnsi="Times New Roman" w:cs="Times New Roman"/>
          <w:sz w:val="28"/>
          <w:szCs w:val="28"/>
          <w:vertAlign w:val="superscript"/>
          <w:rtl/>
          <w:lang w:bidi="ar-IQ"/>
        </w:rPr>
        <w:t>(4)</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مع ذلك وجد الأكراد</w:t>
      </w: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 xml:space="preserve">بان بوادر اذكاء ا لشعور القومي واثارة </w:t>
      </w:r>
      <w:proofErr w:type="spellStart"/>
      <w:r w:rsidRPr="008E47C1">
        <w:rPr>
          <w:rFonts w:ascii="Times New Roman" w:eastAsia="Times New Roman" w:hAnsi="Times New Roman" w:cs="Times New Roman"/>
          <w:sz w:val="28"/>
          <w:szCs w:val="28"/>
          <w:rtl/>
          <w:lang w:bidi="ar-IQ"/>
        </w:rPr>
        <w:t>الامال</w:t>
      </w:r>
      <w:proofErr w:type="spellEnd"/>
      <w:r w:rsidRPr="008E47C1">
        <w:rPr>
          <w:rFonts w:ascii="Times New Roman" w:eastAsia="Times New Roman" w:hAnsi="Times New Roman" w:cs="Times New Roman"/>
          <w:sz w:val="28"/>
          <w:szCs w:val="28"/>
          <w:rtl/>
          <w:lang w:bidi="ar-IQ"/>
        </w:rPr>
        <w:t xml:space="preserve"> الكردية في تحديد مستقبلهم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قد جاءت مواتية مع اول خطوة للحكومة </w:t>
      </w:r>
      <w:proofErr w:type="spellStart"/>
      <w:r w:rsidRPr="008E47C1">
        <w:rPr>
          <w:rFonts w:ascii="Times New Roman" w:eastAsia="Times New Roman" w:hAnsi="Times New Roman" w:cs="Times New Roman"/>
          <w:sz w:val="28"/>
          <w:szCs w:val="28"/>
          <w:rtl/>
          <w:lang w:bidi="ar-IQ"/>
        </w:rPr>
        <w:t>البرطانية</w:t>
      </w:r>
      <w:proofErr w:type="spellEnd"/>
      <w:r w:rsidRPr="008E47C1">
        <w:rPr>
          <w:rFonts w:ascii="Times New Roman" w:eastAsia="Times New Roman" w:hAnsi="Times New Roman" w:cs="Times New Roman"/>
          <w:sz w:val="28"/>
          <w:szCs w:val="28"/>
          <w:rtl/>
          <w:lang w:bidi="ar-IQ"/>
        </w:rPr>
        <w:t xml:space="preserve"> نحو مفهوم تقرير المصير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ففي كانون الاول 1917 صرح </w:t>
      </w:r>
      <w:proofErr w:type="spellStart"/>
      <w:r w:rsidRPr="008E47C1">
        <w:rPr>
          <w:rFonts w:ascii="Times New Roman" w:eastAsia="Times New Roman" w:hAnsi="Times New Roman" w:cs="Times New Roman"/>
          <w:sz w:val="28"/>
          <w:szCs w:val="28"/>
          <w:rtl/>
          <w:lang w:bidi="ar-IQ"/>
        </w:rPr>
        <w:t>لويد</w:t>
      </w:r>
      <w:proofErr w:type="spellEnd"/>
      <w:r w:rsidRPr="008E47C1">
        <w:rPr>
          <w:rFonts w:ascii="Times New Roman" w:eastAsia="Times New Roman" w:hAnsi="Times New Roman" w:cs="Times New Roman"/>
          <w:sz w:val="28"/>
          <w:szCs w:val="28"/>
          <w:rtl/>
          <w:lang w:bidi="ar-IQ"/>
        </w:rPr>
        <w:t xml:space="preserve"> جورج </w:t>
      </w:r>
      <w:r w:rsidRPr="008E47C1">
        <w:rPr>
          <w:rFonts w:ascii="Times New Roman" w:eastAsia="Times New Roman" w:hAnsi="Times New Roman" w:cs="Times New Roman"/>
          <w:sz w:val="28"/>
          <w:szCs w:val="28"/>
          <w:lang w:bidi="ar-IQ"/>
        </w:rPr>
        <w:t xml:space="preserve">David </w:t>
      </w:r>
      <w:proofErr w:type="spellStart"/>
      <w:r w:rsidRPr="008E47C1">
        <w:rPr>
          <w:rFonts w:ascii="Times New Roman" w:eastAsia="Times New Roman" w:hAnsi="Times New Roman" w:cs="Times New Roman"/>
          <w:sz w:val="28"/>
          <w:szCs w:val="28"/>
          <w:lang w:bidi="ar-IQ"/>
        </w:rPr>
        <w:t>Lioyd</w:t>
      </w:r>
      <w:proofErr w:type="spellEnd"/>
      <w:r w:rsidRPr="008E47C1">
        <w:rPr>
          <w:rFonts w:ascii="Times New Roman" w:eastAsia="Times New Roman" w:hAnsi="Times New Roman" w:cs="Times New Roman"/>
          <w:sz w:val="28"/>
          <w:szCs w:val="28"/>
          <w:lang w:bidi="ar-IQ"/>
        </w:rPr>
        <w:t xml:space="preserve"> George</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رئيس وزراء بريطانيا (1916-1922) </w:t>
      </w:r>
      <w:r w:rsidRPr="008E47C1">
        <w:rPr>
          <w:rFonts w:ascii="Times New Roman" w:eastAsia="Times New Roman" w:hAnsi="Times New Roman" w:cs="Times New Roman"/>
          <w:sz w:val="28"/>
          <w:szCs w:val="28"/>
          <w:vertAlign w:val="superscript"/>
          <w:rtl/>
          <w:lang w:bidi="ar-IQ"/>
        </w:rPr>
        <w:t>(5)</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امام مجلس العموم بأن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"رغبات وامال مصالح الشعوب المضطهدة يجب ان تكون</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العامل المهيمن في تسوية حكوماتها في المستقبل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هذا هو</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المبدأ الذي نسير في جادته"</w:t>
      </w:r>
      <w:r w:rsidRPr="008E47C1">
        <w:rPr>
          <w:rFonts w:ascii="Times New Roman" w:eastAsia="Times New Roman" w:hAnsi="Times New Roman" w:cs="Times New Roman"/>
          <w:sz w:val="28"/>
          <w:szCs w:val="28"/>
          <w:vertAlign w:val="superscript"/>
          <w:rtl/>
          <w:lang w:bidi="ar-IQ"/>
        </w:rPr>
        <w:t>(6)</w:t>
      </w:r>
      <w:r>
        <w:rPr>
          <w:rFonts w:ascii="Times New Roman" w:eastAsia="Times New Roman" w:hAnsi="Times New Roman" w:cs="Times New Roman" w:hint="cs"/>
          <w:sz w:val="28"/>
          <w:szCs w:val="28"/>
          <w:rtl/>
          <w:lang w:bidi="ar-IQ"/>
        </w:rPr>
        <w:t>.</w:t>
      </w:r>
    </w:p>
    <w:p w:rsidR="00277895" w:rsidRPr="00236F23"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واقترب </w:t>
      </w:r>
      <w:proofErr w:type="spellStart"/>
      <w:r w:rsidRPr="008E47C1">
        <w:rPr>
          <w:rFonts w:ascii="Times New Roman" w:eastAsia="Times New Roman" w:hAnsi="Times New Roman" w:cs="Times New Roman"/>
          <w:sz w:val="28"/>
          <w:szCs w:val="28"/>
          <w:rtl/>
          <w:lang w:bidi="ar-IQ"/>
        </w:rPr>
        <w:t>لويد</w:t>
      </w:r>
      <w:proofErr w:type="spellEnd"/>
      <w:r w:rsidRPr="008E47C1">
        <w:rPr>
          <w:rFonts w:ascii="Times New Roman" w:eastAsia="Times New Roman" w:hAnsi="Times New Roman" w:cs="Times New Roman"/>
          <w:sz w:val="28"/>
          <w:szCs w:val="28"/>
          <w:rtl/>
          <w:lang w:bidi="ar-IQ"/>
        </w:rPr>
        <w:t xml:space="preserve"> جورج في تحديد موقفه من قضية تقرير المصير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وتعيين الملامح الرئيسة للخطط البريطانية العامة نحو العراق</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في سياق خطاب القاه امام مؤتمر نقابة العمال في مطلع كانون الثاني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عندما قال ان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r w:rsidRPr="00236F23">
        <w:rPr>
          <w:rFonts w:ascii="Times New Roman" w:eastAsia="Times New Roman" w:hAnsi="Times New Roman" w:cs="Times New Roman"/>
          <w:sz w:val="28"/>
          <w:szCs w:val="28"/>
          <w:rtl/>
          <w:lang w:bidi="ar-IQ"/>
        </w:rPr>
        <w:t xml:space="preserve">"شعوب بلاد العرب وأرمينيا وبلاد </w:t>
      </w:r>
      <w:proofErr w:type="spellStart"/>
      <w:r w:rsidRPr="00236F23">
        <w:rPr>
          <w:rFonts w:ascii="Times New Roman" w:eastAsia="Times New Roman" w:hAnsi="Times New Roman" w:cs="Times New Roman"/>
          <w:sz w:val="28"/>
          <w:szCs w:val="28"/>
          <w:rtl/>
          <w:lang w:bidi="ar-IQ"/>
        </w:rPr>
        <w:t>مابين</w:t>
      </w:r>
      <w:proofErr w:type="spellEnd"/>
      <w:r w:rsidRPr="00236F23">
        <w:rPr>
          <w:rFonts w:ascii="Times New Roman" w:eastAsia="Times New Roman" w:hAnsi="Times New Roman" w:cs="Times New Roman"/>
          <w:sz w:val="28"/>
          <w:szCs w:val="28"/>
          <w:rtl/>
          <w:lang w:bidi="ar-IQ"/>
        </w:rPr>
        <w:t xml:space="preserve"> النهرين</w:t>
      </w:r>
      <w:r w:rsidRPr="00236F23">
        <w:rPr>
          <w:rFonts w:ascii="Times New Roman" w:eastAsia="Times New Roman" w:hAnsi="Times New Roman" w:cs="Times New Roman" w:hint="cs"/>
          <w:sz w:val="28"/>
          <w:szCs w:val="28"/>
          <w:rtl/>
          <w:lang w:bidi="ar-IQ"/>
        </w:rPr>
        <w:t xml:space="preserve"> </w:t>
      </w:r>
      <w:r w:rsidRPr="00236F23">
        <w:rPr>
          <w:rFonts w:ascii="Times New Roman" w:eastAsia="Times New Roman" w:hAnsi="Times New Roman" w:cs="Times New Roman"/>
          <w:sz w:val="28"/>
          <w:szCs w:val="28"/>
          <w:rtl/>
          <w:lang w:bidi="ar-IQ"/>
        </w:rPr>
        <w:t>وسوريا وفلسطين هم في تقديرنا أهل للاعتراف</w:t>
      </w:r>
      <w:r w:rsidRPr="00236F23">
        <w:rPr>
          <w:rFonts w:ascii="Times New Roman" w:eastAsia="Times New Roman" w:hAnsi="Times New Roman" w:cs="Times New Roman" w:hint="cs"/>
          <w:sz w:val="28"/>
          <w:szCs w:val="28"/>
          <w:rtl/>
          <w:lang w:bidi="ar-IQ"/>
        </w:rPr>
        <w:t xml:space="preserve"> </w:t>
      </w:r>
      <w:r w:rsidRPr="00236F23">
        <w:rPr>
          <w:rFonts w:ascii="Times New Roman" w:eastAsia="Times New Roman" w:hAnsi="Times New Roman" w:cs="Times New Roman"/>
          <w:sz w:val="28"/>
          <w:szCs w:val="28"/>
          <w:rtl/>
          <w:lang w:bidi="ar-IQ"/>
        </w:rPr>
        <w:t xml:space="preserve">بان أوضاعهم القومية مستقلة" </w:t>
      </w:r>
      <w:r w:rsidRPr="00236F23">
        <w:rPr>
          <w:rFonts w:ascii="Times New Roman" w:eastAsia="Times New Roman" w:hAnsi="Times New Roman" w:cs="Times New Roman"/>
          <w:sz w:val="28"/>
          <w:szCs w:val="28"/>
          <w:vertAlign w:val="superscript"/>
          <w:rtl/>
          <w:lang w:bidi="ar-IQ"/>
        </w:rPr>
        <w:t>(7)</w:t>
      </w:r>
      <w:r w:rsidRPr="00236F23">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lastRenderedPageBreak/>
        <w:t xml:space="preserve">ومع أن </w:t>
      </w:r>
      <w:proofErr w:type="spellStart"/>
      <w:r w:rsidRPr="008E47C1">
        <w:rPr>
          <w:rFonts w:ascii="Times New Roman" w:eastAsia="Times New Roman" w:hAnsi="Times New Roman" w:cs="Times New Roman"/>
          <w:sz w:val="28"/>
          <w:szCs w:val="28"/>
          <w:rtl/>
          <w:lang w:bidi="ar-IQ"/>
        </w:rPr>
        <w:t>لويد</w:t>
      </w:r>
      <w:proofErr w:type="spellEnd"/>
      <w:r w:rsidRPr="008E47C1">
        <w:rPr>
          <w:rFonts w:ascii="Times New Roman" w:eastAsia="Times New Roman" w:hAnsi="Times New Roman" w:cs="Times New Roman"/>
          <w:sz w:val="28"/>
          <w:szCs w:val="28"/>
          <w:rtl/>
          <w:lang w:bidi="ar-IQ"/>
        </w:rPr>
        <w:t xml:space="preserve"> جورج لم يقدم تفصيلات وافية حول </w:t>
      </w:r>
      <w:proofErr w:type="spellStart"/>
      <w:r w:rsidRPr="008E47C1">
        <w:rPr>
          <w:rFonts w:ascii="Times New Roman" w:eastAsia="Times New Roman" w:hAnsi="Times New Roman" w:cs="Times New Roman"/>
          <w:sz w:val="28"/>
          <w:szCs w:val="28"/>
          <w:rtl/>
          <w:lang w:bidi="ar-IQ"/>
        </w:rPr>
        <w:t>مايعنيه</w:t>
      </w:r>
      <w:proofErr w:type="spellEnd"/>
      <w:r w:rsidRPr="008E47C1">
        <w:rPr>
          <w:rFonts w:ascii="Times New Roman" w:eastAsia="Times New Roman" w:hAnsi="Times New Roman" w:cs="Times New Roman"/>
          <w:sz w:val="28"/>
          <w:szCs w:val="28"/>
          <w:rtl/>
          <w:lang w:bidi="ar-IQ"/>
        </w:rPr>
        <w:t xml:space="preserve"> بالضبط حول الكيانات المستقلة لكن التصريح يكشف من جهة اخرى عدم ميل الحكومة البريطانية إلى الحاق العراق كمستعمرة تابعة لحكومة </w:t>
      </w:r>
      <w:r>
        <w:rPr>
          <w:rFonts w:ascii="Times New Roman" w:eastAsia="Times New Roman" w:hAnsi="Times New Roman" w:cs="Times New Roman"/>
          <w:sz w:val="28"/>
          <w:szCs w:val="28"/>
          <w:rtl/>
          <w:lang w:bidi="ar-IQ"/>
        </w:rPr>
        <w:t>الهند</w:t>
      </w:r>
      <w:r w:rsidRPr="008E47C1">
        <w:rPr>
          <w:rFonts w:ascii="Times New Roman" w:eastAsia="Times New Roman" w:hAnsi="Times New Roman" w:cs="Times New Roman"/>
          <w:sz w:val="28"/>
          <w:szCs w:val="28"/>
          <w:rtl/>
          <w:lang w:bidi="ar-IQ"/>
        </w:rPr>
        <w:t xml:space="preserve"> البريطانية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جاء احتضان الحكومة البريطانية لمبدأ حق تقرير المصير متوافقاً مع اعلان </w:t>
      </w:r>
      <w:proofErr w:type="spellStart"/>
      <w:r w:rsidRPr="008E47C1">
        <w:rPr>
          <w:rFonts w:ascii="Times New Roman" w:eastAsia="Times New Roman" w:hAnsi="Times New Roman" w:cs="Times New Roman"/>
          <w:sz w:val="28"/>
          <w:szCs w:val="28"/>
          <w:rtl/>
          <w:lang w:bidi="ar-IQ"/>
        </w:rPr>
        <w:t>ودرو</w:t>
      </w:r>
      <w:proofErr w:type="spellEnd"/>
      <w:r w:rsidRPr="008E47C1">
        <w:rPr>
          <w:rFonts w:ascii="Times New Roman" w:eastAsia="Times New Roman" w:hAnsi="Times New Roman" w:cs="Times New Roman"/>
          <w:sz w:val="28"/>
          <w:szCs w:val="28"/>
          <w:rtl/>
          <w:lang w:bidi="ar-IQ"/>
        </w:rPr>
        <w:t xml:space="preserve"> ولسن</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lang w:bidi="ar-IQ"/>
        </w:rPr>
        <w:t xml:space="preserve">Woodrow </w:t>
      </w:r>
      <w:proofErr w:type="spellStart"/>
      <w:r w:rsidRPr="008E47C1">
        <w:rPr>
          <w:rFonts w:ascii="Times New Roman" w:eastAsia="Times New Roman" w:hAnsi="Times New Roman" w:cs="Times New Roman"/>
          <w:sz w:val="28"/>
          <w:szCs w:val="28"/>
          <w:lang w:bidi="ar-IQ"/>
        </w:rPr>
        <w:t>wilson</w:t>
      </w:r>
      <w:proofErr w:type="spellEnd"/>
      <w:r w:rsidRPr="008E47C1">
        <w:rPr>
          <w:rFonts w:ascii="Times New Roman" w:eastAsia="Times New Roman" w:hAnsi="Times New Roman" w:cs="Times New Roman"/>
          <w:sz w:val="28"/>
          <w:szCs w:val="28"/>
          <w:rtl/>
          <w:lang w:bidi="ar-IQ"/>
        </w:rPr>
        <w:t xml:space="preserve">رئيس الولايات المتحدة الامريكية (1912 – 1916 / 1916 – 1920) </w:t>
      </w:r>
      <w:r w:rsidRPr="008E47C1">
        <w:rPr>
          <w:rFonts w:ascii="Times New Roman" w:eastAsia="Times New Roman" w:hAnsi="Times New Roman" w:cs="Times New Roman"/>
          <w:sz w:val="28"/>
          <w:szCs w:val="28"/>
          <w:vertAlign w:val="superscript"/>
          <w:rtl/>
          <w:lang w:bidi="ar-IQ"/>
        </w:rPr>
        <w:t>(8)</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لبنوده الأربعة عشر في 18 كانون الثاني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لاسيما البند الثاني عشر الذي ينص:</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"ضمان السيادة التامة للأجزاء التركية من الإمبراطورية</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العثمانية مع ضمان الحياة للقوميات التي تنضوي حالياً</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تحت الحكم العثماني وإعطاؤها الفرصة كاملة من اجل</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 xml:space="preserve">حق </w:t>
      </w:r>
      <w:proofErr w:type="spellStart"/>
      <w:r w:rsidRPr="008E47C1">
        <w:rPr>
          <w:rFonts w:ascii="Times New Roman" w:eastAsia="Times New Roman" w:hAnsi="Times New Roman" w:cs="Times New Roman"/>
          <w:b/>
          <w:bCs/>
          <w:sz w:val="28"/>
          <w:szCs w:val="28"/>
          <w:rtl/>
          <w:lang w:bidi="ar-IQ"/>
        </w:rPr>
        <w:t>تقريرالمصير</w:t>
      </w:r>
      <w:proofErr w:type="spellEnd"/>
      <w:r w:rsidRPr="008E47C1">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vertAlign w:val="superscript"/>
          <w:rtl/>
          <w:lang w:bidi="ar-IQ"/>
        </w:rPr>
        <w:t>(</w:t>
      </w:r>
      <w:r w:rsidRPr="008E47C1">
        <w:rPr>
          <w:rFonts w:ascii="Times New Roman" w:eastAsia="Times New Roman" w:hAnsi="Times New Roman" w:cs="Times New Roman"/>
          <w:sz w:val="28"/>
          <w:szCs w:val="28"/>
          <w:vertAlign w:val="superscript"/>
          <w:rtl/>
          <w:lang w:bidi="ar-IQ"/>
        </w:rPr>
        <w:t>9)</w:t>
      </w:r>
      <w:r>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الا ان تطبيق بريطانيا لهذا المبدأ كان مقيداً في الساحة الدولية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فبقدر تعلق الأمر بالعراق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تباطأت الحكومة البريطانية في البت بصورة نهائية في تقرير الصيغة السياسية والادارية له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بل ولم تلزم نفسها لسياسة معينة بخصوص خطاب </w:t>
      </w:r>
      <w:proofErr w:type="spellStart"/>
      <w:r w:rsidRPr="008E47C1">
        <w:rPr>
          <w:rFonts w:ascii="Times New Roman" w:eastAsia="Times New Roman" w:hAnsi="Times New Roman" w:cs="Times New Roman"/>
          <w:sz w:val="28"/>
          <w:szCs w:val="28"/>
          <w:rtl/>
          <w:lang w:bidi="ar-IQ"/>
        </w:rPr>
        <w:t>لويد</w:t>
      </w:r>
      <w:proofErr w:type="spellEnd"/>
      <w:r w:rsidRPr="008E47C1">
        <w:rPr>
          <w:rFonts w:ascii="Times New Roman" w:eastAsia="Times New Roman" w:hAnsi="Times New Roman" w:cs="Times New Roman"/>
          <w:sz w:val="28"/>
          <w:szCs w:val="28"/>
          <w:rtl/>
          <w:lang w:bidi="ar-IQ"/>
        </w:rPr>
        <w:t xml:space="preserve"> جورج الانف الذكر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او الواجهة العربية التي يراد اصطناعها في بغداد بموجب البند الثاني عشر من بنود </w:t>
      </w:r>
      <w:proofErr w:type="spellStart"/>
      <w:r w:rsidRPr="008E47C1">
        <w:rPr>
          <w:rFonts w:ascii="Times New Roman" w:eastAsia="Times New Roman" w:hAnsi="Times New Roman" w:cs="Times New Roman"/>
          <w:sz w:val="28"/>
          <w:szCs w:val="28"/>
          <w:rtl/>
          <w:lang w:bidi="ar-IQ"/>
        </w:rPr>
        <w:t>ودرو</w:t>
      </w:r>
      <w:proofErr w:type="spellEnd"/>
      <w:r w:rsidRPr="008E47C1">
        <w:rPr>
          <w:rFonts w:ascii="Times New Roman" w:eastAsia="Times New Roman" w:hAnsi="Times New Roman" w:cs="Times New Roman"/>
          <w:sz w:val="28"/>
          <w:szCs w:val="28"/>
          <w:rtl/>
          <w:lang w:bidi="ar-IQ"/>
        </w:rPr>
        <w:t xml:space="preserve"> ولسن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أو حتى بالنسبة للطريقة التي يجب ان نحتفظ بريطانيا بنفوذ مسيطر في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وقد يعود ذلك إلى المشاكل التي كانت تنتظر تسويتها بموجب مؤتمر الصلح في فرساي في 1919 لاسيما مسألة عدم استقرار الاحتلال البريطاني لولاية الموصل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تلك المنطقة التي كان من المفترض بموجب اتفاقية سايكس – بيكو منطقة خاضعة للاحتلال الفرنسي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وفي ضوء ذلك فأن موقف بريطانيا تجاه مستقبل الحكم في العراق عموماً لم يكن واضحاً أو معينا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هذا على الرغم من الإعلان البريطاني – الفرنسي في 8 تشرين الثاني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الذي اكد على نوايا حكومتي بريطانيا وفرنسا في تحرير الشعب العربي وإقامة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حكومات حرة</w:t>
      </w:r>
      <w:r w:rsidRPr="008E47C1">
        <w:rPr>
          <w:rFonts w:ascii="Times New Roman" w:eastAsia="Times New Roman" w:hAnsi="Times New Roman" w:cs="Times New Roman"/>
          <w:sz w:val="28"/>
          <w:szCs w:val="28"/>
          <w:vertAlign w:val="superscript"/>
          <w:rtl/>
          <w:lang w:bidi="ar-IQ"/>
        </w:rPr>
        <w:t>(10)</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اذ ان الحكومة البريطانية استمرت في عدم كشفها عن طبيعة الدولة المزمع إقامتها في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بل ولم تتوصل إلى قرار بخصوص السياسة الإدارية له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وبعبارة أخرى ان الإعلان البريطاني – الفرنسي لم يكن بياناً ختامياً يحدد فيه التزامات الطرفين تجاه الشعوب المحتلة من قبلهما </w:t>
      </w:r>
      <w:r w:rsidRPr="008E47C1">
        <w:rPr>
          <w:rFonts w:ascii="Times New Roman" w:eastAsia="Times New Roman" w:hAnsi="Times New Roman" w:cs="Times New Roman"/>
          <w:sz w:val="28"/>
          <w:szCs w:val="28"/>
          <w:vertAlign w:val="superscript"/>
          <w:rtl/>
          <w:lang w:bidi="ar-IQ"/>
        </w:rPr>
        <w:t>(11)</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ومع ذلك ناقشت دوائر وزارة الخارجية البريطانية الوضع في كردستان في حال تشكيل دولة عربية</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بموجب الإعلان البريطاني – الفرنسي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وكان الحل المطروح هو وضع اكراد العراق حكماً ذاتياً يشمل حدوده ليس فقط المنطقة الواقعة جنوب </w:t>
      </w:r>
      <w:proofErr w:type="spellStart"/>
      <w:r w:rsidRPr="008E47C1">
        <w:rPr>
          <w:rFonts w:ascii="Times New Roman" w:eastAsia="Times New Roman" w:hAnsi="Times New Roman" w:cs="Times New Roman"/>
          <w:sz w:val="28"/>
          <w:szCs w:val="28"/>
          <w:rtl/>
          <w:lang w:bidi="ar-IQ"/>
        </w:rPr>
        <w:t>الزاب</w:t>
      </w:r>
      <w:proofErr w:type="spellEnd"/>
      <w:r w:rsidRPr="008E47C1">
        <w:rPr>
          <w:rFonts w:ascii="Times New Roman" w:eastAsia="Times New Roman" w:hAnsi="Times New Roman" w:cs="Times New Roman"/>
          <w:sz w:val="28"/>
          <w:szCs w:val="28"/>
          <w:rtl/>
          <w:lang w:bidi="ar-IQ"/>
        </w:rPr>
        <w:t xml:space="preserve"> الصغير بل ايضاً مقاطعات </w:t>
      </w:r>
      <w:proofErr w:type="spellStart"/>
      <w:r w:rsidRPr="008E47C1">
        <w:rPr>
          <w:rFonts w:ascii="Times New Roman" w:eastAsia="Times New Roman" w:hAnsi="Times New Roman" w:cs="Times New Roman"/>
          <w:sz w:val="28"/>
          <w:szCs w:val="28"/>
          <w:rtl/>
          <w:lang w:bidi="ar-IQ"/>
        </w:rPr>
        <w:t>راوندوز</w:t>
      </w:r>
      <w:proofErr w:type="spellEnd"/>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وهنكارتي</w:t>
      </w:r>
      <w:proofErr w:type="spellEnd"/>
      <w:r w:rsidRPr="008E47C1">
        <w:rPr>
          <w:rFonts w:ascii="Times New Roman" w:eastAsia="Times New Roman" w:hAnsi="Times New Roman" w:cs="Times New Roman"/>
          <w:sz w:val="28"/>
          <w:szCs w:val="28"/>
          <w:rtl/>
          <w:lang w:bidi="ar-IQ"/>
        </w:rPr>
        <w:t xml:space="preserve"> وبوكان في أعلى الخط الذي يمكن رسمه حينما كان لحدود الدولة الأرمينية المنشود تأسيسها </w:t>
      </w:r>
      <w:r w:rsidRPr="008E47C1">
        <w:rPr>
          <w:rFonts w:ascii="Times New Roman" w:eastAsia="Times New Roman" w:hAnsi="Times New Roman" w:cs="Times New Roman"/>
          <w:sz w:val="28"/>
          <w:szCs w:val="28"/>
          <w:vertAlign w:val="superscript"/>
          <w:rtl/>
          <w:lang w:bidi="ar-IQ"/>
        </w:rPr>
        <w:t>(12)</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ثانيا</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المنطقة الكردية تحت الحكم البريطاني </w:t>
      </w: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lastRenderedPageBreak/>
        <w:t xml:space="preserve">1- </w:t>
      </w:r>
      <w:proofErr w:type="gramStart"/>
      <w:r w:rsidRPr="008E47C1">
        <w:rPr>
          <w:rFonts w:ascii="Times New Roman" w:eastAsia="Times New Roman" w:hAnsi="Times New Roman" w:cs="Times New Roman"/>
          <w:b/>
          <w:bCs/>
          <w:sz w:val="28"/>
          <w:szCs w:val="28"/>
          <w:rtl/>
          <w:lang w:bidi="ar-IQ"/>
        </w:rPr>
        <w:t>عملية</w:t>
      </w:r>
      <w:proofErr w:type="gramEnd"/>
      <w:r w:rsidRPr="008E47C1">
        <w:rPr>
          <w:rFonts w:ascii="Times New Roman" w:eastAsia="Times New Roman" w:hAnsi="Times New Roman" w:cs="Times New Roman"/>
          <w:b/>
          <w:bCs/>
          <w:sz w:val="28"/>
          <w:szCs w:val="28"/>
          <w:rtl/>
          <w:lang w:bidi="ar-IQ"/>
        </w:rPr>
        <w:t xml:space="preserve"> احتلال المنطقة الكردية </w:t>
      </w:r>
    </w:p>
    <w:p w:rsidR="00277895" w:rsidRPr="008E47C1" w:rsidRDefault="00277895" w:rsidP="00277895">
      <w:pPr>
        <w:bidi/>
        <w:spacing w:after="0" w:line="360" w:lineRule="auto"/>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في تشرين الأول 1918 أدرك الحكام السياسيون البريطانيون في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بأن مستقبل البلاد السياسي والاقتصادي سوف يتعزز إلى حد بعيد بضم ولاية الموصل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وقد وجد هذا الرأي</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ترحيباً كبيراً من حكومة لندن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التي لم تعد في ذلك الوقت قادرة على رؤية ولاية الموصل بما تحتوي من مقومات </w:t>
      </w:r>
      <w:proofErr w:type="spellStart"/>
      <w:r w:rsidRPr="008E47C1">
        <w:rPr>
          <w:rFonts w:ascii="Times New Roman" w:eastAsia="Times New Roman" w:hAnsi="Times New Roman" w:cs="Times New Roman"/>
          <w:sz w:val="28"/>
          <w:szCs w:val="28"/>
          <w:rtl/>
          <w:lang w:bidi="ar-IQ"/>
        </w:rPr>
        <w:t>ستراتيجية</w:t>
      </w:r>
      <w:proofErr w:type="spellEnd"/>
      <w:r w:rsidRPr="008E47C1">
        <w:rPr>
          <w:rFonts w:ascii="Times New Roman" w:eastAsia="Times New Roman" w:hAnsi="Times New Roman" w:cs="Times New Roman"/>
          <w:sz w:val="28"/>
          <w:szCs w:val="28"/>
          <w:rtl/>
          <w:lang w:bidi="ar-IQ"/>
        </w:rPr>
        <w:t xml:space="preserve"> تحت السيطرة الفرنسية بموجب اتفاقية سايكس – بيكو</w:t>
      </w:r>
      <w:r w:rsidRPr="008E47C1">
        <w:rPr>
          <w:rFonts w:ascii="Times New Roman" w:eastAsia="Times New Roman" w:hAnsi="Times New Roman" w:cs="Times New Roman"/>
          <w:sz w:val="28"/>
          <w:szCs w:val="28"/>
          <w:vertAlign w:val="superscript"/>
          <w:rtl/>
          <w:lang w:bidi="ar-IQ"/>
        </w:rPr>
        <w:t>(13)</w:t>
      </w:r>
      <w:r w:rsidRPr="008E47C1">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ولذلك تقدمت القوات البريطانية بعد عقد هدنة مدروس مع الدولة العثمانية في 30 تشرين الأول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نحو ولاية الموصل وقامت باحتل</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8E47C1">
        <w:rPr>
          <w:rFonts w:ascii="Times New Roman" w:eastAsia="Times New Roman" w:hAnsi="Times New Roman" w:cs="Times New Roman"/>
          <w:sz w:val="28"/>
          <w:szCs w:val="28"/>
          <w:rtl/>
          <w:lang w:bidi="ar-IQ"/>
        </w:rPr>
        <w:t>ا في 10 تشرين الثاني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بذريعة أن شروط </w:t>
      </w:r>
      <w:r>
        <w:rPr>
          <w:rFonts w:ascii="Times New Roman" w:eastAsia="Times New Roman" w:hAnsi="Times New Roman" w:cs="Times New Roman"/>
          <w:sz w:val="28"/>
          <w:szCs w:val="28"/>
          <w:rtl/>
          <w:lang w:bidi="ar-IQ"/>
        </w:rPr>
        <w:t>الهدنة</w:t>
      </w:r>
      <w:r w:rsidRPr="008E47C1">
        <w:rPr>
          <w:rFonts w:ascii="Times New Roman" w:eastAsia="Times New Roman" w:hAnsi="Times New Roman" w:cs="Times New Roman"/>
          <w:sz w:val="28"/>
          <w:szCs w:val="28"/>
          <w:rtl/>
          <w:lang w:bidi="ar-IQ"/>
        </w:rPr>
        <w:t xml:space="preserve"> المذكورة تخول القوات البريطانية احتلال "نقاط </w:t>
      </w:r>
      <w:proofErr w:type="spellStart"/>
      <w:r w:rsidRPr="008E47C1">
        <w:rPr>
          <w:rFonts w:ascii="Times New Roman" w:eastAsia="Times New Roman" w:hAnsi="Times New Roman" w:cs="Times New Roman"/>
          <w:sz w:val="28"/>
          <w:szCs w:val="28"/>
          <w:rtl/>
          <w:lang w:bidi="ar-IQ"/>
        </w:rPr>
        <w:t>ستراتيجية</w:t>
      </w:r>
      <w:proofErr w:type="spellEnd"/>
      <w:r w:rsidRPr="008E47C1">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وان قانون التوارث الدولي يشير إلى ان الدولة التي تستقل يحق لها الاحتفاظ بكامل أراضيها وحدودها السابقة</w:t>
      </w:r>
      <w:r w:rsidRPr="008E47C1">
        <w:rPr>
          <w:rFonts w:ascii="Times New Roman" w:eastAsia="Times New Roman" w:hAnsi="Times New Roman" w:cs="Times New Roman"/>
          <w:sz w:val="28"/>
          <w:szCs w:val="28"/>
          <w:vertAlign w:val="superscript"/>
          <w:rtl/>
          <w:lang w:bidi="ar-IQ"/>
        </w:rPr>
        <w:t>(14)</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رحب الأكراد</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بشكل عام بالقوات البريطانية التي تعهدت بعملية إغاثة كبيرة بعد المجاعة والتدمير الذي تعرضوا له تحديداً في عام 1917</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الذي شهد انسحاب القوات الروسية واعادة القوات العثمانية انتشارها في المنطقة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فاستناداً إلى الضابط البريطاني تشارلز يبل </w:t>
      </w:r>
      <w:proofErr w:type="spellStart"/>
      <w:r w:rsidRPr="008E47C1">
        <w:rPr>
          <w:rFonts w:ascii="Times New Roman" w:eastAsia="Times New Roman" w:hAnsi="Times New Roman" w:cs="Times New Roman"/>
          <w:sz w:val="28"/>
          <w:szCs w:val="28"/>
          <w:lang w:bidi="ar-IQ"/>
        </w:rPr>
        <w:t>charliesBeile</w:t>
      </w:r>
      <w:proofErr w:type="spellEnd"/>
      <w:r w:rsidRPr="008E47C1">
        <w:rPr>
          <w:rFonts w:ascii="Times New Roman" w:eastAsia="Times New Roman" w:hAnsi="Times New Roman" w:cs="Times New Roman"/>
          <w:sz w:val="28"/>
          <w:szCs w:val="28"/>
          <w:rtl/>
          <w:lang w:bidi="ar-IQ"/>
        </w:rPr>
        <w:t xml:space="preserve"> الشاهد العيان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أن</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الوضع العام في كردستان كان قبل دخول القوات البريطانية بالشكل </w:t>
      </w:r>
      <w:proofErr w:type="spellStart"/>
      <w:r w:rsidRPr="008E47C1">
        <w:rPr>
          <w:rFonts w:ascii="Times New Roman" w:eastAsia="Times New Roman" w:hAnsi="Times New Roman" w:cs="Times New Roman"/>
          <w:sz w:val="28"/>
          <w:szCs w:val="28"/>
          <w:rtl/>
          <w:lang w:bidi="ar-IQ"/>
        </w:rPr>
        <w:t>الأتي</w:t>
      </w:r>
      <w:proofErr w:type="spellEnd"/>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"كانت الجثث تجمع في السوق كل صباح</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وفي بعض الحالات كان الناس يأكلون جثث صغارهم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لقد بقيت في نهري </w:t>
      </w:r>
      <w:proofErr w:type="spellStart"/>
      <w:r w:rsidRPr="008E47C1">
        <w:rPr>
          <w:rFonts w:ascii="Times New Roman" w:eastAsia="Times New Roman" w:hAnsi="Times New Roman" w:cs="Times New Roman"/>
          <w:sz w:val="28"/>
          <w:szCs w:val="28"/>
          <w:rtl/>
          <w:lang w:bidi="ar-IQ"/>
        </w:rPr>
        <w:t>بشمديتان</w:t>
      </w:r>
      <w:proofErr w:type="spellEnd"/>
      <w:r w:rsidRPr="008E47C1">
        <w:rPr>
          <w:rFonts w:ascii="Times New Roman" w:eastAsia="Times New Roman" w:hAnsi="Times New Roman" w:cs="Times New Roman"/>
          <w:sz w:val="28"/>
          <w:szCs w:val="28"/>
          <w:rtl/>
          <w:lang w:bidi="ar-IQ"/>
        </w:rPr>
        <w:t xml:space="preserve"> عشرة منازل فقط من 250 وفي </w:t>
      </w:r>
      <w:proofErr w:type="spellStart"/>
      <w:r w:rsidRPr="008E47C1">
        <w:rPr>
          <w:rFonts w:ascii="Times New Roman" w:eastAsia="Times New Roman" w:hAnsi="Times New Roman" w:cs="Times New Roman"/>
          <w:sz w:val="28"/>
          <w:szCs w:val="28"/>
          <w:rtl/>
          <w:lang w:bidi="ar-IQ"/>
        </w:rPr>
        <w:t>راوندوز</w:t>
      </w:r>
      <w:proofErr w:type="spellEnd"/>
      <w:r w:rsidRPr="008E47C1">
        <w:rPr>
          <w:rFonts w:ascii="Times New Roman" w:eastAsia="Times New Roman" w:hAnsi="Times New Roman" w:cs="Times New Roman"/>
          <w:sz w:val="28"/>
          <w:szCs w:val="28"/>
          <w:rtl/>
          <w:lang w:bidi="ar-IQ"/>
        </w:rPr>
        <w:t xml:space="preserve"> 60 منزلاً من أصل 2000 وفي ذات المنطقة فقط بقيت ثلاث قرى من أصل مائة قرية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vertAlign w:val="superscript"/>
          <w:rtl/>
          <w:lang w:bidi="ar-IQ"/>
        </w:rPr>
        <w:t>(15)</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ومن بين الأمور المهمة الأخرى التي ساعدت بريطانيا في عملية السيطرة على المنطقة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هي الاتصالات المبكرة التي بدأ بتنفيذها البريطانيين بعد احتل</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8E47C1">
        <w:rPr>
          <w:rFonts w:ascii="Times New Roman" w:eastAsia="Times New Roman" w:hAnsi="Times New Roman" w:cs="Times New Roman"/>
          <w:sz w:val="28"/>
          <w:szCs w:val="28"/>
          <w:rtl/>
          <w:lang w:bidi="ar-IQ"/>
        </w:rPr>
        <w:t xml:space="preserve">م كفري وكركوك في نيسان وتشرين الأول 1918 مع رؤساء الأكراد والمتنفذين منهم ممن ابدوا رغبتهم في الدخول تحت النفوذ البريطاني </w:t>
      </w:r>
      <w:r w:rsidRPr="008E47C1">
        <w:rPr>
          <w:rFonts w:ascii="Times New Roman" w:eastAsia="Times New Roman" w:hAnsi="Times New Roman" w:cs="Times New Roman"/>
          <w:sz w:val="28"/>
          <w:szCs w:val="28"/>
          <w:vertAlign w:val="superscript"/>
          <w:rtl/>
          <w:lang w:bidi="ar-IQ"/>
        </w:rPr>
        <w:t>(16)</w:t>
      </w:r>
      <w:r w:rsidRPr="008E47C1">
        <w:rPr>
          <w:rFonts w:ascii="Times New Roman" w:eastAsia="Times New Roman" w:hAnsi="Times New Roman" w:cs="Times New Roman"/>
          <w:sz w:val="28"/>
          <w:szCs w:val="28"/>
          <w:rtl/>
          <w:lang w:bidi="ar-IQ"/>
        </w:rPr>
        <w:t xml:space="preserve"> فقد اتصل الشيخ محمود </w:t>
      </w:r>
      <w:r w:rsidRPr="008E47C1">
        <w:rPr>
          <w:rFonts w:ascii="Times New Roman" w:eastAsia="Times New Roman" w:hAnsi="Times New Roman" w:cs="Times New Roman"/>
          <w:sz w:val="28"/>
          <w:szCs w:val="28"/>
          <w:vertAlign w:val="superscript"/>
          <w:rtl/>
          <w:lang w:bidi="ar-IQ"/>
        </w:rPr>
        <w:t>(17)</w:t>
      </w:r>
      <w:r>
        <w:rPr>
          <w:rFonts w:ascii="Times New Roman" w:eastAsia="Times New Roman" w:hAnsi="Times New Roman" w:cs="Times New Roman" w:hint="cs"/>
          <w:sz w:val="28"/>
          <w:szCs w:val="28"/>
          <w:vertAlign w:val="superscript"/>
          <w:rtl/>
          <w:lang w:bidi="ar-IQ"/>
        </w:rPr>
        <w:t xml:space="preserve"> </w:t>
      </w:r>
      <w:r w:rsidRPr="008E47C1">
        <w:rPr>
          <w:rFonts w:ascii="Times New Roman" w:eastAsia="Times New Roman" w:hAnsi="Times New Roman" w:cs="Times New Roman"/>
          <w:sz w:val="28"/>
          <w:szCs w:val="28"/>
          <w:rtl/>
          <w:lang w:bidi="ar-IQ"/>
        </w:rPr>
        <w:t>الذي سلم اليه العثمانيون المنسحبون الإدارة في السليمانية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بالحاكم السياسي في كفري في الأول من تشرين الثاني 1918 طالباً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"ان لا تكون كردستان خارج قائمة الشعوب المحررة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ويستفسر عن أية تعليمات تصدر اليه خاصة </w:t>
      </w:r>
      <w:proofErr w:type="spellStart"/>
      <w:r w:rsidRPr="008E47C1">
        <w:rPr>
          <w:rFonts w:ascii="Times New Roman" w:eastAsia="Times New Roman" w:hAnsi="Times New Roman" w:cs="Times New Roman"/>
          <w:sz w:val="28"/>
          <w:szCs w:val="28"/>
          <w:rtl/>
          <w:lang w:bidi="ar-IQ"/>
        </w:rPr>
        <w:t>مايتعلق</w:t>
      </w:r>
      <w:proofErr w:type="spellEnd"/>
      <w:r w:rsidRPr="008E47C1">
        <w:rPr>
          <w:rFonts w:ascii="Times New Roman" w:eastAsia="Times New Roman" w:hAnsi="Times New Roman" w:cs="Times New Roman"/>
          <w:sz w:val="28"/>
          <w:szCs w:val="28"/>
          <w:rtl/>
          <w:lang w:bidi="ar-IQ"/>
        </w:rPr>
        <w:t xml:space="preserve"> بالحركة ضد الأتراك" </w:t>
      </w:r>
      <w:r w:rsidRPr="008E47C1">
        <w:rPr>
          <w:rFonts w:ascii="Times New Roman" w:eastAsia="Times New Roman" w:hAnsi="Times New Roman" w:cs="Times New Roman"/>
          <w:sz w:val="28"/>
          <w:szCs w:val="28"/>
          <w:vertAlign w:val="superscript"/>
          <w:rtl/>
          <w:lang w:bidi="ar-IQ"/>
        </w:rPr>
        <w:t>(19)</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كما كانت القبائل والجماعات الكردية القاطنة في شرقي </w:t>
      </w:r>
      <w:proofErr w:type="spellStart"/>
      <w:r w:rsidRPr="008E47C1">
        <w:rPr>
          <w:rFonts w:ascii="Times New Roman" w:eastAsia="Times New Roman" w:hAnsi="Times New Roman" w:cs="Times New Roman"/>
          <w:sz w:val="28"/>
          <w:szCs w:val="28"/>
          <w:rtl/>
          <w:lang w:bidi="ar-IQ"/>
        </w:rPr>
        <w:t>الزاب</w:t>
      </w:r>
      <w:proofErr w:type="spellEnd"/>
      <w:r w:rsidRPr="008E47C1">
        <w:rPr>
          <w:rFonts w:ascii="Times New Roman" w:eastAsia="Times New Roman" w:hAnsi="Times New Roman" w:cs="Times New Roman"/>
          <w:sz w:val="28"/>
          <w:szCs w:val="28"/>
          <w:rtl/>
          <w:lang w:bidi="ar-IQ"/>
        </w:rPr>
        <w:t xml:space="preserve"> الاسفل "راغبة برمتها ان تنكر طاعتها لتركيا وتدخل تحت النفوذ البريطاني"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أظهرت العشيرتين الكبيرتين </w:t>
      </w:r>
      <w:proofErr w:type="spellStart"/>
      <w:r w:rsidRPr="008E47C1">
        <w:rPr>
          <w:rFonts w:ascii="Times New Roman" w:eastAsia="Times New Roman" w:hAnsi="Times New Roman" w:cs="Times New Roman"/>
          <w:sz w:val="28"/>
          <w:szCs w:val="28"/>
          <w:rtl/>
          <w:lang w:bidi="ar-IQ"/>
        </w:rPr>
        <w:t>داركاي</w:t>
      </w:r>
      <w:proofErr w:type="spellEnd"/>
      <w:r w:rsidRPr="008E47C1">
        <w:rPr>
          <w:rFonts w:ascii="Times New Roman" w:eastAsia="Times New Roman" w:hAnsi="Times New Roman" w:cs="Times New Roman"/>
          <w:sz w:val="28"/>
          <w:szCs w:val="28"/>
          <w:rtl/>
          <w:lang w:bidi="ar-IQ"/>
        </w:rPr>
        <w:t xml:space="preserve"> والجاف موقفاً ودياً واستعداداً </w:t>
      </w:r>
      <w:proofErr w:type="spellStart"/>
      <w:r w:rsidRPr="008E47C1">
        <w:rPr>
          <w:rFonts w:ascii="Times New Roman" w:eastAsia="Times New Roman" w:hAnsi="Times New Roman" w:cs="Times New Roman"/>
          <w:sz w:val="28"/>
          <w:szCs w:val="28"/>
          <w:rtl/>
          <w:lang w:bidi="ar-IQ"/>
        </w:rPr>
        <w:t>لاطاعة</w:t>
      </w:r>
      <w:proofErr w:type="spellEnd"/>
      <w:r w:rsidRPr="008E47C1">
        <w:rPr>
          <w:rFonts w:ascii="Times New Roman" w:eastAsia="Times New Roman" w:hAnsi="Times New Roman" w:cs="Times New Roman"/>
          <w:sz w:val="28"/>
          <w:szCs w:val="28"/>
          <w:rtl/>
          <w:lang w:bidi="ar-IQ"/>
        </w:rPr>
        <w:t xml:space="preserve"> الاوامر الصادرة اليها من بريطانيا في صالح النظام والقانون </w:t>
      </w:r>
      <w:r w:rsidRPr="008E47C1">
        <w:rPr>
          <w:rFonts w:ascii="Times New Roman" w:eastAsia="Times New Roman" w:hAnsi="Times New Roman" w:cs="Times New Roman"/>
          <w:sz w:val="28"/>
          <w:szCs w:val="28"/>
          <w:vertAlign w:val="superscript"/>
          <w:rtl/>
          <w:lang w:bidi="ar-IQ"/>
        </w:rPr>
        <w:t>(19)</w:t>
      </w:r>
      <w:r>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sz w:val="28"/>
          <w:szCs w:val="28"/>
          <w:rtl/>
          <w:lang w:bidi="ar-IQ"/>
        </w:rPr>
        <w:t>2</w:t>
      </w:r>
      <w:r w:rsidRPr="008E47C1">
        <w:rPr>
          <w:rFonts w:ascii="Times New Roman" w:eastAsia="Times New Roman" w:hAnsi="Times New Roman" w:cs="Times New Roman"/>
          <w:b/>
          <w:bCs/>
          <w:sz w:val="28"/>
          <w:szCs w:val="28"/>
          <w:rtl/>
          <w:lang w:bidi="ar-IQ"/>
        </w:rPr>
        <w:t>- كردستان بين الحكم البريطاني المباشر والحكم الذاتي</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lastRenderedPageBreak/>
        <w:t>إن</w:t>
      </w: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أهم القضايا التي واجهت الإدارة البريطانية هي مسألة الوضع في كردستان العراق والعمل على إعادة النظام والأمن إلى منطقة مدمرة بما يؤمن السيطرة البريطانية عليها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وتبدو تلك السياسة خطوطها الرئيسية واضحة في التعليمات التي أوصى بها الرائد </w:t>
      </w:r>
      <w:proofErr w:type="spellStart"/>
      <w:r w:rsidRPr="008E47C1">
        <w:rPr>
          <w:rFonts w:ascii="Times New Roman" w:eastAsia="Times New Roman" w:hAnsi="Times New Roman" w:cs="Times New Roman"/>
          <w:sz w:val="28"/>
          <w:szCs w:val="28"/>
          <w:rtl/>
          <w:lang w:bidi="ar-IQ"/>
        </w:rPr>
        <w:t>نوئيل</w:t>
      </w:r>
      <w:proofErr w:type="spellEnd"/>
      <w:r w:rsidRPr="008E47C1">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vertAlign w:val="superscript"/>
          <w:rtl/>
          <w:lang w:bidi="ar-IQ"/>
        </w:rPr>
        <w:t>(20)</w:t>
      </w:r>
      <w:r w:rsidRPr="008E47C1">
        <w:rPr>
          <w:rFonts w:ascii="Times New Roman" w:eastAsia="Times New Roman" w:hAnsi="Times New Roman" w:cs="Times New Roman"/>
          <w:sz w:val="28"/>
          <w:szCs w:val="28"/>
          <w:rtl/>
          <w:lang w:bidi="ar-IQ"/>
        </w:rPr>
        <w:t xml:space="preserve"> الذي عين في تشرين الثاني 1918 حاكماً سياسياً في منطقة كركوك</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وكانت بالعبارات الآتية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w:t>
      </w:r>
      <w:r w:rsidRPr="008E47C1">
        <w:rPr>
          <w:rFonts w:ascii="Times New Roman" w:eastAsia="Times New Roman" w:hAnsi="Times New Roman" w:cs="Times New Roman"/>
          <w:b/>
          <w:bCs/>
          <w:sz w:val="28"/>
          <w:szCs w:val="28"/>
          <w:rtl/>
          <w:lang w:bidi="ar-IQ"/>
        </w:rPr>
        <w:t>يجب أن يكون هدفك إجراء الترتيبات اللازمة مع الرؤساء</w:t>
      </w:r>
      <w:r w:rsidRPr="008E47C1">
        <w:rPr>
          <w:rFonts w:ascii="Times New Roman" w:eastAsia="Times New Roman" w:hAnsi="Times New Roman" w:cs="Times New Roman"/>
          <w:b/>
          <w:bCs/>
          <w:sz w:val="28"/>
          <w:szCs w:val="28"/>
          <w:lang w:bidi="ar-IQ"/>
        </w:rPr>
        <w:t xml:space="preserve"> </w:t>
      </w:r>
      <w:r w:rsidRPr="008E47C1">
        <w:rPr>
          <w:rFonts w:ascii="Times New Roman" w:eastAsia="Times New Roman" w:hAnsi="Times New Roman" w:cs="Times New Roman"/>
          <w:b/>
          <w:bCs/>
          <w:sz w:val="28"/>
          <w:szCs w:val="28"/>
          <w:rtl/>
          <w:lang w:bidi="ar-IQ"/>
        </w:rPr>
        <w:t>المحليين لإعادة</w:t>
      </w:r>
      <w:r>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الأمن وصيانته في مناطق تقع خارج حدو</w:t>
      </w:r>
      <w:r w:rsidRPr="008E47C1">
        <w:rPr>
          <w:rFonts w:ascii="Times New Roman" w:eastAsia="Times New Roman" w:hAnsi="Times New Roman" w:cs="Times New Roman" w:hint="cs"/>
          <w:b/>
          <w:bCs/>
          <w:sz w:val="28"/>
          <w:szCs w:val="28"/>
          <w:rtl/>
          <w:lang w:bidi="ar-IQ"/>
        </w:rPr>
        <w:t>د</w:t>
      </w:r>
      <w:r w:rsidRPr="008E47C1">
        <w:rPr>
          <w:rFonts w:ascii="Times New Roman" w:eastAsia="Times New Roman" w:hAnsi="Times New Roman" w:cs="Times New Roman"/>
          <w:b/>
          <w:bCs/>
          <w:sz w:val="28"/>
          <w:szCs w:val="28"/>
          <w:lang w:bidi="ar-IQ"/>
        </w:rPr>
        <w:t xml:space="preserve"> </w:t>
      </w:r>
      <w:r w:rsidRPr="008E47C1">
        <w:rPr>
          <w:rFonts w:ascii="Times New Roman" w:eastAsia="Times New Roman" w:hAnsi="Times New Roman" w:cs="Times New Roman"/>
          <w:b/>
          <w:bCs/>
          <w:sz w:val="28"/>
          <w:szCs w:val="28"/>
          <w:rtl/>
          <w:lang w:bidi="ar-IQ"/>
        </w:rPr>
        <w:t>احتلالنا</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العسكري</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وإخراج</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 xml:space="preserve">أو استسلام وكلاء العدو وتجهيز السلع والحاجات التي تحتاجها جيوشنا </w:t>
      </w:r>
      <w:r w:rsidRPr="008E47C1">
        <w:rPr>
          <w:rFonts w:ascii="Times New Roman" w:eastAsia="Times New Roman" w:hAnsi="Times New Roman" w:cs="Times New Roman"/>
          <w:b/>
          <w:bCs/>
          <w:sz w:val="28"/>
          <w:szCs w:val="28"/>
          <w:vertAlign w:val="superscript"/>
          <w:rtl/>
          <w:lang w:bidi="ar-IQ"/>
        </w:rPr>
        <w:t>(21)</w:t>
      </w:r>
      <w:r>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وبما ان السياسة البريطانية تجاه العراق عموماً كانت غير واضحة المعالم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مر بنا سابقاً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فان المسألة الكردية في المنظور البريطاني في تلك المرحلة من التسويات السياسية بين دول الحلفاء المنتصرة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كانت تتراوح بين ثلاثة خيارات وهي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236F23" w:rsidRDefault="00277895" w:rsidP="00056690">
      <w:pPr>
        <w:pStyle w:val="a6"/>
        <w:numPr>
          <w:ilvl w:val="0"/>
          <w:numId w:val="7"/>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t xml:space="preserve">إلحاق ولاية الموصل </w:t>
      </w:r>
      <w:proofErr w:type="spellStart"/>
      <w:r w:rsidRPr="00236F23">
        <w:rPr>
          <w:rFonts w:ascii="Times New Roman" w:eastAsia="Times New Roman" w:hAnsi="Times New Roman" w:cs="Times New Roman"/>
          <w:sz w:val="28"/>
          <w:szCs w:val="28"/>
          <w:rtl/>
          <w:lang w:bidi="ar-IQ"/>
        </w:rPr>
        <w:t>كجزأ</w:t>
      </w:r>
      <w:proofErr w:type="spellEnd"/>
      <w:r w:rsidRPr="00236F23">
        <w:rPr>
          <w:rFonts w:ascii="Times New Roman" w:eastAsia="Times New Roman" w:hAnsi="Times New Roman" w:cs="Times New Roman"/>
          <w:sz w:val="28"/>
          <w:szCs w:val="28"/>
          <w:rtl/>
          <w:lang w:bidi="ar-IQ"/>
        </w:rPr>
        <w:t xml:space="preserve"> من العراق. </w:t>
      </w:r>
    </w:p>
    <w:p w:rsidR="00277895" w:rsidRPr="00236F23" w:rsidRDefault="00277895" w:rsidP="00056690">
      <w:pPr>
        <w:pStyle w:val="a6"/>
        <w:numPr>
          <w:ilvl w:val="0"/>
          <w:numId w:val="7"/>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t xml:space="preserve">ترك شريط حدودي للمناطق الكردية يتمتع بحكم ذاتي، على أن يحكم هذه المناطق رؤساء محليون مع مستشارين سياسيين بريطانيين. </w:t>
      </w:r>
    </w:p>
    <w:p w:rsidR="00277895" w:rsidRPr="00236F23" w:rsidRDefault="00277895" w:rsidP="00056690">
      <w:pPr>
        <w:pStyle w:val="a6"/>
        <w:numPr>
          <w:ilvl w:val="0"/>
          <w:numId w:val="7"/>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t>فصل كردستان عن العراق وتشكيل دولة كردية مستقلة</w:t>
      </w:r>
      <w:r w:rsidRPr="00236F23">
        <w:rPr>
          <w:rFonts w:ascii="Times New Roman" w:eastAsia="Times New Roman" w:hAnsi="Times New Roman" w:cs="Times New Roman"/>
          <w:sz w:val="28"/>
          <w:szCs w:val="28"/>
          <w:vertAlign w:val="superscript"/>
          <w:rtl/>
          <w:lang w:bidi="ar-IQ"/>
        </w:rPr>
        <w:t>(22)</w:t>
      </w:r>
      <w:r w:rsidRPr="00236F23">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36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كان اسلوب المرونة غالباً على السياسة الإدارية البريطانية تجاه الأكراد في العراق في قضية مشاركة السكان المحليين في الحكم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وهو يختلف عن </w:t>
      </w:r>
      <w:proofErr w:type="spellStart"/>
      <w:r w:rsidRPr="008E47C1">
        <w:rPr>
          <w:rFonts w:ascii="Times New Roman" w:eastAsia="Times New Roman" w:hAnsi="Times New Roman" w:cs="Times New Roman"/>
          <w:sz w:val="28"/>
          <w:szCs w:val="28"/>
          <w:rtl/>
          <w:lang w:bidi="ar-IQ"/>
        </w:rPr>
        <w:t>ماهو</w:t>
      </w:r>
      <w:proofErr w:type="spellEnd"/>
      <w:r w:rsidRPr="008E47C1">
        <w:rPr>
          <w:rFonts w:ascii="Times New Roman" w:eastAsia="Times New Roman" w:hAnsi="Times New Roman" w:cs="Times New Roman"/>
          <w:sz w:val="28"/>
          <w:szCs w:val="28"/>
          <w:rtl/>
          <w:lang w:bidi="ar-IQ"/>
        </w:rPr>
        <w:t xml:space="preserve"> عليه في المناطق الوسطى والجنوبية من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ويعود ذلك بشكل رئيسي إلى النزاع البريطاني – العثماني ثم التركي على ولاية الموصل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الذي دخل أروقة عصبة الأمم كمشكلة دولية معلقة بين</w:t>
      </w:r>
      <w:r w:rsidRPr="008E47C1">
        <w:rPr>
          <w:rFonts w:ascii="Times New Roman" w:eastAsia="Times New Roman" w:hAnsi="Times New Roman" w:cs="Times New Roman"/>
          <w:sz w:val="28"/>
          <w:szCs w:val="28"/>
          <w:lang w:bidi="ar-IQ"/>
        </w:rPr>
        <w:t xml:space="preserve"> </w:t>
      </w:r>
      <w:proofErr w:type="spellStart"/>
      <w:r w:rsidRPr="008E47C1">
        <w:rPr>
          <w:rFonts w:ascii="Times New Roman" w:eastAsia="Times New Roman" w:hAnsi="Times New Roman" w:cs="Times New Roman"/>
          <w:sz w:val="28"/>
          <w:szCs w:val="28"/>
          <w:rtl/>
          <w:lang w:bidi="ar-IQ"/>
        </w:rPr>
        <w:t>الإعوام</w:t>
      </w:r>
      <w:proofErr w:type="spellEnd"/>
      <w:r w:rsidRPr="008E47C1">
        <w:rPr>
          <w:rFonts w:ascii="Times New Roman" w:eastAsia="Times New Roman" w:hAnsi="Times New Roman" w:cs="Times New Roman"/>
          <w:sz w:val="28"/>
          <w:szCs w:val="28"/>
          <w:rtl/>
          <w:lang w:bidi="ar-IQ"/>
        </w:rPr>
        <w:t xml:space="preserve"> 1918 – 1925</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وما رافقه من تهديدات وادعاءات قانونية وسياسية عثمانية بأحقية امتلاكها </w:t>
      </w:r>
      <w:r w:rsidRPr="008E47C1">
        <w:rPr>
          <w:rFonts w:ascii="Times New Roman" w:eastAsia="Times New Roman" w:hAnsi="Times New Roman" w:cs="Times New Roman"/>
          <w:sz w:val="28"/>
          <w:szCs w:val="28"/>
          <w:vertAlign w:val="superscript"/>
          <w:rtl/>
          <w:lang w:bidi="ar-IQ"/>
        </w:rPr>
        <w:t>(23)</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36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هدفت الإدارة البريطانية من تلك السياسة تطمين الأكراد بأنه ليس في نيتها أن تفرض عليهم إدارة غريبة عن عاداتهم وتقاليدهم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وإنها</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أكثر مدنية وحداثة من الإدارة العثمانية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أنها</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تعمل على تحقيق</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مصير الأكراد بتأسيس دويلات تتمتع بالحكم</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الذاتي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ولذلك عرفت المنطقة الكردية انواعاً مختلفة في أنظمة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الإدارة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وبالإشكال</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الآتية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236F23" w:rsidRDefault="00277895" w:rsidP="00056690">
      <w:pPr>
        <w:pStyle w:val="a6"/>
        <w:numPr>
          <w:ilvl w:val="0"/>
          <w:numId w:val="8"/>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t xml:space="preserve">منح بعض المناطق وضعاً خاصاً، كتثبيت الشيخ محمود الحفيد على السليمانية، وتعيين عدد اخر من العناصر الكردية على مناطقهم </w:t>
      </w:r>
      <w:proofErr w:type="spellStart"/>
      <w:r w:rsidRPr="00236F23">
        <w:rPr>
          <w:rFonts w:ascii="Times New Roman" w:eastAsia="Times New Roman" w:hAnsi="Times New Roman" w:cs="Times New Roman"/>
          <w:sz w:val="28"/>
          <w:szCs w:val="28"/>
          <w:rtl/>
          <w:lang w:bidi="ar-IQ"/>
        </w:rPr>
        <w:t>كحلبجة</w:t>
      </w:r>
      <w:proofErr w:type="spellEnd"/>
      <w:r w:rsidRPr="00236F23">
        <w:rPr>
          <w:rFonts w:ascii="Times New Roman" w:eastAsia="Times New Roman" w:hAnsi="Times New Roman" w:cs="Times New Roman"/>
          <w:sz w:val="28"/>
          <w:szCs w:val="28"/>
          <w:rtl/>
          <w:lang w:bidi="ar-IQ"/>
        </w:rPr>
        <w:t xml:space="preserve">، </w:t>
      </w:r>
      <w:proofErr w:type="spellStart"/>
      <w:r w:rsidRPr="00236F23">
        <w:rPr>
          <w:rFonts w:ascii="Times New Roman" w:eastAsia="Times New Roman" w:hAnsi="Times New Roman" w:cs="Times New Roman"/>
          <w:sz w:val="28"/>
          <w:szCs w:val="28"/>
          <w:rtl/>
          <w:lang w:bidi="ar-IQ"/>
        </w:rPr>
        <w:t>وجمجمال</w:t>
      </w:r>
      <w:proofErr w:type="spellEnd"/>
      <w:r w:rsidRPr="00236F23">
        <w:rPr>
          <w:rFonts w:ascii="Times New Roman" w:eastAsia="Times New Roman" w:hAnsi="Times New Roman" w:cs="Times New Roman"/>
          <w:sz w:val="28"/>
          <w:szCs w:val="28"/>
          <w:rtl/>
          <w:lang w:bidi="ar-IQ"/>
        </w:rPr>
        <w:t xml:space="preserve">، </w:t>
      </w:r>
      <w:proofErr w:type="spellStart"/>
      <w:r w:rsidRPr="00236F23">
        <w:rPr>
          <w:rFonts w:ascii="Times New Roman" w:eastAsia="Times New Roman" w:hAnsi="Times New Roman" w:cs="Times New Roman"/>
          <w:sz w:val="28"/>
          <w:szCs w:val="28"/>
          <w:rtl/>
          <w:lang w:bidi="ar-IQ"/>
        </w:rPr>
        <w:t>وراوندوز</w:t>
      </w:r>
      <w:proofErr w:type="spellEnd"/>
      <w:r w:rsidRPr="00236F23">
        <w:rPr>
          <w:rFonts w:ascii="Times New Roman" w:eastAsia="Times New Roman" w:hAnsi="Times New Roman" w:cs="Times New Roman"/>
          <w:sz w:val="28"/>
          <w:szCs w:val="28"/>
          <w:rtl/>
          <w:lang w:bidi="ar-IQ"/>
        </w:rPr>
        <w:t xml:space="preserve">، والعمادية. </w:t>
      </w:r>
    </w:p>
    <w:p w:rsidR="00277895" w:rsidRPr="00236F23" w:rsidRDefault="00277895" w:rsidP="00056690">
      <w:pPr>
        <w:pStyle w:val="a6"/>
        <w:numPr>
          <w:ilvl w:val="0"/>
          <w:numId w:val="8"/>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t xml:space="preserve">حكم مناطق اخرى حكماً بريطانياً مباشراً بتعيين عدد من الحكام السياسيين البريطانيين لأجل ضمان جمع الضرائب، والتوسط في حل النزاعات المحلية، حسب وجهة النظر البريطانية. </w:t>
      </w:r>
    </w:p>
    <w:p w:rsidR="00277895" w:rsidRPr="00236F23" w:rsidRDefault="00277895" w:rsidP="00056690">
      <w:pPr>
        <w:pStyle w:val="a6"/>
        <w:numPr>
          <w:ilvl w:val="0"/>
          <w:numId w:val="8"/>
        </w:numPr>
        <w:spacing w:after="0" w:line="360" w:lineRule="auto"/>
        <w:jc w:val="both"/>
        <w:rPr>
          <w:rFonts w:ascii="Times New Roman" w:eastAsia="Times New Roman" w:hAnsi="Times New Roman" w:cs="Times New Roman"/>
          <w:sz w:val="28"/>
          <w:szCs w:val="28"/>
          <w:lang w:bidi="ar-IQ"/>
        </w:rPr>
      </w:pPr>
      <w:r w:rsidRPr="00236F23">
        <w:rPr>
          <w:rFonts w:ascii="Times New Roman" w:eastAsia="Times New Roman" w:hAnsi="Times New Roman" w:cs="Times New Roman"/>
          <w:sz w:val="28"/>
          <w:szCs w:val="28"/>
          <w:rtl/>
          <w:lang w:bidi="ar-IQ"/>
        </w:rPr>
        <w:lastRenderedPageBreak/>
        <w:t xml:space="preserve">تشجيع النظام العشائري والتشديد على تشكيل اتحادات عشائرية لتسوية شؤونهم العامة بإشراف الحكام </w:t>
      </w:r>
      <w:proofErr w:type="spellStart"/>
      <w:r w:rsidRPr="00236F23">
        <w:rPr>
          <w:rFonts w:ascii="Times New Roman" w:eastAsia="Times New Roman" w:hAnsi="Times New Roman" w:cs="Times New Roman"/>
          <w:sz w:val="28"/>
          <w:szCs w:val="28"/>
          <w:rtl/>
          <w:lang w:bidi="ar-IQ"/>
        </w:rPr>
        <w:t>السياسين</w:t>
      </w:r>
      <w:proofErr w:type="spellEnd"/>
      <w:r w:rsidRPr="00236F23">
        <w:rPr>
          <w:rFonts w:ascii="Times New Roman" w:eastAsia="Times New Roman" w:hAnsi="Times New Roman" w:cs="Times New Roman"/>
          <w:sz w:val="28"/>
          <w:szCs w:val="28"/>
          <w:rtl/>
          <w:lang w:bidi="ar-IQ"/>
        </w:rPr>
        <w:t xml:space="preserve"> </w:t>
      </w:r>
      <w:r w:rsidRPr="00236F23">
        <w:rPr>
          <w:rFonts w:ascii="Times New Roman" w:eastAsia="Times New Roman" w:hAnsi="Times New Roman" w:cs="Times New Roman"/>
          <w:sz w:val="28"/>
          <w:szCs w:val="28"/>
          <w:vertAlign w:val="superscript"/>
          <w:rtl/>
          <w:lang w:bidi="ar-IQ"/>
        </w:rPr>
        <w:t>(24)</w:t>
      </w:r>
      <w:r w:rsidRPr="00236F23">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36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 xml:space="preserve">بذلت الادارة البريطانية في بغداد في المدة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عامي 1918 – 1920 جهوداً كبيرة لأجل تمهيد السبيل لحكم العراق حكماً مباشراً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من منطلق ان النظام الملائم لمشاركة العراقيين في الحكم هو الشروع في اقامة مجالس بلدية كواجهة تفي بدور العراقيين سياسياً </w:t>
      </w:r>
      <w:r w:rsidRPr="008E47C1">
        <w:rPr>
          <w:rFonts w:ascii="Times New Roman" w:eastAsia="Times New Roman" w:hAnsi="Times New Roman" w:cs="Times New Roman"/>
          <w:sz w:val="28"/>
          <w:szCs w:val="28"/>
          <w:vertAlign w:val="superscript"/>
          <w:rtl/>
          <w:lang w:bidi="ar-IQ"/>
        </w:rPr>
        <w:t>(25)</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ومما ساعد الحاكم السياسي البريطاني العام على العراق </w:t>
      </w:r>
      <w:proofErr w:type="spellStart"/>
      <w:r w:rsidRPr="008E47C1">
        <w:rPr>
          <w:rFonts w:ascii="Times New Roman" w:eastAsia="Times New Roman" w:hAnsi="Times New Roman" w:cs="Times New Roman"/>
          <w:sz w:val="28"/>
          <w:szCs w:val="28"/>
          <w:rtl/>
          <w:lang w:bidi="ar-IQ"/>
        </w:rPr>
        <w:t>ارنولدولسن</w:t>
      </w:r>
      <w:proofErr w:type="spellEnd"/>
      <w:r w:rsidRPr="008E47C1">
        <w:rPr>
          <w:rFonts w:ascii="Times New Roman" w:eastAsia="Times New Roman" w:hAnsi="Times New Roman" w:cs="Times New Roman"/>
          <w:sz w:val="28"/>
          <w:szCs w:val="28"/>
          <w:rtl/>
          <w:lang w:bidi="ar-IQ"/>
        </w:rPr>
        <w:t xml:space="preserve"> 1918 – 1920 في تنفيذ تلك السياسة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هو ترك حكومة لندن إدارة بغداد دون سياسة تذكر كما يصفها ارنولد ولسن بنفسه قائلاً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 </w:t>
      </w:r>
      <w:r w:rsidRPr="008E47C1">
        <w:rPr>
          <w:rFonts w:ascii="Times New Roman" w:eastAsia="Times New Roman" w:hAnsi="Times New Roman" w:cs="Times New Roman"/>
          <w:b/>
          <w:bCs/>
          <w:sz w:val="28"/>
          <w:szCs w:val="28"/>
          <w:rtl/>
          <w:lang w:bidi="ar-IQ"/>
        </w:rPr>
        <w:t>إنني</w:t>
      </w:r>
      <w:r w:rsidRPr="008E47C1">
        <w:rPr>
          <w:rFonts w:ascii="Times New Roman" w:eastAsia="Times New Roman" w:hAnsi="Times New Roman" w:cs="Times New Roman"/>
          <w:b/>
          <w:bCs/>
          <w:sz w:val="28"/>
          <w:szCs w:val="28"/>
          <w:lang w:bidi="ar-IQ"/>
        </w:rPr>
        <w:t xml:space="preserve"> </w:t>
      </w:r>
      <w:r w:rsidRPr="008E47C1">
        <w:rPr>
          <w:rFonts w:ascii="Times New Roman" w:eastAsia="Times New Roman" w:hAnsi="Times New Roman" w:cs="Times New Roman"/>
          <w:b/>
          <w:bCs/>
          <w:sz w:val="28"/>
          <w:szCs w:val="28"/>
          <w:rtl/>
          <w:lang w:bidi="ar-IQ"/>
        </w:rPr>
        <w:t>أتصور ان ليس لنا حتى الآن سياسة في المنطقة</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هذا هو الانطباع الذي تركه كوكس في ذهني"</w:t>
      </w:r>
      <w:r w:rsidRPr="008E47C1">
        <w:rPr>
          <w:rFonts w:ascii="Times New Roman" w:eastAsia="Times New Roman" w:hAnsi="Times New Roman" w:cs="Times New Roman"/>
          <w:b/>
          <w:bCs/>
          <w:sz w:val="28"/>
          <w:szCs w:val="28"/>
          <w:vertAlign w:val="superscript"/>
          <w:rtl/>
          <w:lang w:bidi="ar-IQ"/>
        </w:rPr>
        <w:t xml:space="preserve"> (</w:t>
      </w:r>
      <w:r w:rsidRPr="008E47C1">
        <w:rPr>
          <w:rFonts w:ascii="Times New Roman" w:eastAsia="Times New Roman" w:hAnsi="Times New Roman" w:cs="Times New Roman"/>
          <w:sz w:val="28"/>
          <w:szCs w:val="28"/>
          <w:vertAlign w:val="superscript"/>
          <w:rtl/>
          <w:lang w:bidi="ar-IQ"/>
        </w:rPr>
        <w:t>26)</w:t>
      </w:r>
      <w:r>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569"/>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ولذلك لعبت إدارة ارنولد</w:t>
      </w: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ولسن دوراً مهماً في اجتناب بذل الوعود للأكراد حول تشكيل دويلات كردية مستقلة تحت الإشراف البريطاني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على الرغم من إصرار الشيخ محمود حاكم السليمانية على إقامة تلك الدولة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رافضاً تطويق سلطته الجغرافية بين حدود </w:t>
      </w:r>
      <w:proofErr w:type="spellStart"/>
      <w:r w:rsidRPr="008E47C1">
        <w:rPr>
          <w:rFonts w:ascii="Times New Roman" w:eastAsia="Times New Roman" w:hAnsi="Times New Roman" w:cs="Times New Roman"/>
          <w:sz w:val="28"/>
          <w:szCs w:val="28"/>
          <w:rtl/>
          <w:lang w:bidi="ar-IQ"/>
        </w:rPr>
        <w:t>الزاب</w:t>
      </w:r>
      <w:proofErr w:type="spellEnd"/>
      <w:r w:rsidRPr="008E47C1">
        <w:rPr>
          <w:rFonts w:ascii="Times New Roman" w:eastAsia="Times New Roman" w:hAnsi="Times New Roman" w:cs="Times New Roman"/>
          <w:sz w:val="28"/>
          <w:szCs w:val="28"/>
          <w:rtl/>
          <w:lang w:bidi="ar-IQ"/>
        </w:rPr>
        <w:t xml:space="preserve"> الكبير وديالى (ماعدا أجزاء القبائل الكردية الايرانية)</w:t>
      </w:r>
      <w:r w:rsidRPr="008E47C1">
        <w:rPr>
          <w:rFonts w:ascii="Times New Roman" w:eastAsia="Times New Roman" w:hAnsi="Times New Roman" w:cs="Times New Roman"/>
          <w:sz w:val="28"/>
          <w:szCs w:val="28"/>
          <w:vertAlign w:val="superscript"/>
          <w:rtl/>
          <w:lang w:bidi="ar-IQ"/>
        </w:rPr>
        <w:t>(27)</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وتأكيد الحاكم السياسي البريطاني على كركوك</w:t>
      </w:r>
      <w:r>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نوئيل</w:t>
      </w:r>
      <w:proofErr w:type="spellEnd"/>
      <w:r w:rsidRPr="008E47C1">
        <w:rPr>
          <w:rFonts w:ascii="Times New Roman" w:eastAsia="Times New Roman" w:hAnsi="Times New Roman" w:cs="Times New Roman"/>
          <w:sz w:val="28"/>
          <w:szCs w:val="28"/>
          <w:rtl/>
          <w:lang w:bidi="ar-IQ"/>
        </w:rPr>
        <w:t xml:space="preserve"> على ضرورة تشكيل دولة كردية مستقلة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انسجاماً مع الأهداف القومية</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لتلك المرحلة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في مذكرة بعث بها إلى وزارة الخارجية البريطانية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ناقش فيها ثلاثة أشكال للدولة الكردية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دولة تقع في جنوبي كردستان ومركزها السليمانية وتضم كلا من </w:t>
      </w:r>
      <w:proofErr w:type="spellStart"/>
      <w:r w:rsidRPr="008E47C1">
        <w:rPr>
          <w:rFonts w:ascii="Times New Roman" w:eastAsia="Times New Roman" w:hAnsi="Times New Roman" w:cs="Times New Roman"/>
          <w:sz w:val="28"/>
          <w:szCs w:val="28"/>
          <w:rtl/>
          <w:lang w:bidi="ar-IQ"/>
        </w:rPr>
        <w:t>راوندوز</w:t>
      </w:r>
      <w:proofErr w:type="spellEnd"/>
      <w:r w:rsidRPr="008E47C1">
        <w:rPr>
          <w:rFonts w:ascii="Times New Roman" w:eastAsia="Times New Roman" w:hAnsi="Times New Roman" w:cs="Times New Roman"/>
          <w:sz w:val="28"/>
          <w:szCs w:val="28"/>
          <w:rtl/>
          <w:lang w:bidi="ar-IQ"/>
        </w:rPr>
        <w:t xml:space="preserve"> واربيل وكركوك وكفري وخانقين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وأخرى كردستان المركزية ومركزها الموصل وأخيراً</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كردستان الغربية ومركزها ديار بكر وتمتد إلى الشمال</w:t>
      </w:r>
      <w:r w:rsidRPr="008E47C1">
        <w:rPr>
          <w:rFonts w:ascii="Times New Roman" w:eastAsia="Times New Roman" w:hAnsi="Times New Roman" w:cs="Times New Roman"/>
          <w:sz w:val="28"/>
          <w:szCs w:val="28"/>
          <w:vertAlign w:val="superscript"/>
          <w:rtl/>
          <w:lang w:bidi="ar-IQ"/>
        </w:rPr>
        <w:t>(28)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ind w:firstLine="569"/>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انطلق رفض إدارة بغداد لفكرة تشكيل دولة كردية مستقلة وعلى غرار مقترح </w:t>
      </w:r>
      <w:proofErr w:type="spellStart"/>
      <w:r w:rsidRPr="008E47C1">
        <w:rPr>
          <w:rFonts w:ascii="Times New Roman" w:eastAsia="Times New Roman" w:hAnsi="Times New Roman" w:cs="Times New Roman"/>
          <w:sz w:val="28"/>
          <w:szCs w:val="28"/>
          <w:rtl/>
          <w:lang w:bidi="ar-IQ"/>
        </w:rPr>
        <w:t>نوئيل</w:t>
      </w:r>
      <w:proofErr w:type="spellEnd"/>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من </w:t>
      </w:r>
      <w:proofErr w:type="spellStart"/>
      <w:r w:rsidRPr="008E47C1">
        <w:rPr>
          <w:rFonts w:ascii="Times New Roman" w:eastAsia="Times New Roman" w:hAnsi="Times New Roman" w:cs="Times New Roman"/>
          <w:sz w:val="28"/>
          <w:szCs w:val="28"/>
          <w:rtl/>
          <w:lang w:bidi="ar-IQ"/>
        </w:rPr>
        <w:t>ستراتيجية</w:t>
      </w:r>
      <w:proofErr w:type="spellEnd"/>
      <w:r w:rsidRPr="008E47C1">
        <w:rPr>
          <w:rFonts w:ascii="Times New Roman" w:eastAsia="Times New Roman" w:hAnsi="Times New Roman" w:cs="Times New Roman"/>
          <w:sz w:val="28"/>
          <w:szCs w:val="28"/>
          <w:rtl/>
          <w:lang w:bidi="ar-IQ"/>
        </w:rPr>
        <w:t xml:space="preserve"> مفادها ان جبال الشمال الطبيعية هي الحدود الدفاعية</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لسهول بلاد الرافدين وامتدادها الجغرافي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وبالتالي فان الولايات المتبعة بالحكم الذاتي في السليمانية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وراوندوز</w:t>
      </w:r>
      <w:proofErr w:type="spellEnd"/>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والعمارية</w:t>
      </w:r>
      <w:proofErr w:type="spellEnd"/>
      <w:r w:rsidRPr="008E47C1">
        <w:rPr>
          <w:rFonts w:ascii="Times New Roman" w:eastAsia="Times New Roman" w:hAnsi="Times New Roman" w:cs="Times New Roman"/>
          <w:sz w:val="28"/>
          <w:szCs w:val="28"/>
          <w:rtl/>
          <w:lang w:bidi="ar-IQ"/>
        </w:rPr>
        <w:t xml:space="preserve"> كافية لتمثيل الحكم الكردي في مناطقهم</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وقد أكد ارنولد ولسن هذه الحقيقة قائلاً:</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b/>
          <w:bCs/>
          <w:sz w:val="28"/>
          <w:szCs w:val="28"/>
          <w:lang w:bidi="ar-IQ"/>
        </w:rPr>
        <w:t>“</w:t>
      </w:r>
      <w:r>
        <w:rPr>
          <w:rFonts w:ascii="Times New Roman" w:eastAsia="Times New Roman" w:hAnsi="Times New Roman" w:cs="Times New Roman"/>
          <w:b/>
          <w:bCs/>
          <w:sz w:val="28"/>
          <w:szCs w:val="28"/>
          <w:rtl/>
          <w:lang w:bidi="ar-IQ"/>
        </w:rPr>
        <w:t xml:space="preserve"> </w:t>
      </w:r>
      <w:r w:rsidRPr="008E47C1">
        <w:rPr>
          <w:rFonts w:ascii="Times New Roman" w:eastAsia="Times New Roman" w:hAnsi="Times New Roman" w:cs="Times New Roman"/>
          <w:b/>
          <w:bCs/>
          <w:sz w:val="28"/>
          <w:szCs w:val="28"/>
          <w:rtl/>
          <w:lang w:bidi="ar-IQ"/>
        </w:rPr>
        <w:t>إن</w:t>
      </w:r>
      <w:r w:rsidRPr="008E47C1">
        <w:rPr>
          <w:rFonts w:ascii="Times New Roman" w:eastAsia="Times New Roman" w:hAnsi="Times New Roman" w:cs="Times New Roman"/>
          <w:b/>
          <w:bCs/>
          <w:sz w:val="28"/>
          <w:szCs w:val="28"/>
          <w:lang w:bidi="ar-IQ"/>
        </w:rPr>
        <w:t xml:space="preserve"> </w:t>
      </w:r>
      <w:r w:rsidRPr="008E47C1">
        <w:rPr>
          <w:rFonts w:ascii="Times New Roman" w:eastAsia="Times New Roman" w:hAnsi="Times New Roman" w:cs="Times New Roman"/>
          <w:b/>
          <w:bCs/>
          <w:sz w:val="28"/>
          <w:szCs w:val="28"/>
          <w:rtl/>
          <w:lang w:bidi="ar-IQ"/>
        </w:rPr>
        <w:t xml:space="preserve">أساس عملنا </w:t>
      </w:r>
      <w:proofErr w:type="spellStart"/>
      <w:r w:rsidRPr="008E47C1">
        <w:rPr>
          <w:rFonts w:ascii="Times New Roman" w:eastAsia="Times New Roman" w:hAnsi="Times New Roman" w:cs="Times New Roman"/>
          <w:b/>
          <w:bCs/>
          <w:sz w:val="28"/>
          <w:szCs w:val="28"/>
          <w:rtl/>
          <w:lang w:bidi="ar-IQ"/>
        </w:rPr>
        <w:t>إزاءالأكراد</w:t>
      </w:r>
      <w:proofErr w:type="spellEnd"/>
      <w:r w:rsidRPr="008E47C1">
        <w:rPr>
          <w:rFonts w:ascii="Times New Roman" w:eastAsia="Times New Roman" w:hAnsi="Times New Roman" w:cs="Times New Roman"/>
          <w:b/>
          <w:bCs/>
          <w:sz w:val="28"/>
          <w:szCs w:val="28"/>
          <w:rtl/>
          <w:lang w:bidi="ar-IQ"/>
        </w:rPr>
        <w:t xml:space="preserve"> يجب ان يرتكز في رأي على ضمان</w:t>
      </w:r>
      <w:r>
        <w:rPr>
          <w:rFonts w:ascii="Times New Roman" w:eastAsia="Times New Roman" w:hAnsi="Times New Roman" w:cs="Times New Roman"/>
          <w:b/>
          <w:bCs/>
          <w:sz w:val="28"/>
          <w:szCs w:val="28"/>
          <w:rtl/>
          <w:lang w:bidi="ar-IQ"/>
        </w:rPr>
        <w:t xml:space="preserve">  </w:t>
      </w:r>
      <w:r w:rsidRPr="008E47C1">
        <w:rPr>
          <w:rFonts w:ascii="Times New Roman" w:eastAsia="Times New Roman" w:hAnsi="Times New Roman" w:cs="Times New Roman"/>
          <w:b/>
          <w:bCs/>
          <w:sz w:val="28"/>
          <w:szCs w:val="28"/>
          <w:rtl/>
          <w:lang w:bidi="ar-IQ"/>
        </w:rPr>
        <w:t>حدود آمنة الى بلاد الرافدين</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وأتصور</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انه لا</w:t>
      </w:r>
      <w:r>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يمكن ضمان هذه الحدود في السهول</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ولكنها متيسرة في الجبال الكردية</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(وذلك) يستدعي سياسة قبلية</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w:t>
      </w:r>
      <w:r w:rsidRPr="008E47C1">
        <w:rPr>
          <w:rFonts w:ascii="Times New Roman" w:eastAsia="Times New Roman" w:hAnsi="Times New Roman" w:cs="Times New Roman"/>
          <w:b/>
          <w:bCs/>
          <w:sz w:val="28"/>
          <w:szCs w:val="28"/>
          <w:lang w:bidi="ar-IQ"/>
        </w:rPr>
        <w:t>“</w:t>
      </w:r>
      <w:r w:rsidRPr="008E47C1">
        <w:rPr>
          <w:rFonts w:ascii="Times New Roman" w:eastAsia="Times New Roman" w:hAnsi="Times New Roman" w:cs="Times New Roman"/>
          <w:b/>
          <w:bCs/>
          <w:sz w:val="28"/>
          <w:szCs w:val="28"/>
          <w:vertAlign w:val="superscript"/>
          <w:rtl/>
          <w:lang w:bidi="ar-IQ"/>
        </w:rPr>
        <w:t>(29)</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jc w:val="both"/>
        <w:rPr>
          <w:rFonts w:ascii="Times New Roman" w:eastAsia="Times New Roman" w:hAnsi="Times New Roman" w:cs="Times New Roman"/>
          <w:b/>
          <w:bCs/>
          <w:sz w:val="28"/>
          <w:szCs w:val="28"/>
          <w:u w:val="single"/>
          <w:rtl/>
          <w:lang w:bidi="ar-IQ"/>
        </w:rPr>
      </w:pP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ثالثا</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موقف الاكراد من الاستفتاء العام لتشكيل الدولة العراقية</w:t>
      </w:r>
      <w:r>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1919</w:t>
      </w:r>
      <w:r>
        <w:rPr>
          <w:rFonts w:ascii="Times New Roman" w:eastAsia="Times New Roman" w:hAnsi="Times New Roman" w:cs="Times New Roman"/>
          <w:b/>
          <w:bCs/>
          <w:sz w:val="28"/>
          <w:szCs w:val="28"/>
          <w:rtl/>
          <w:lang w:bidi="ar-IQ"/>
        </w:rPr>
        <w:t xml:space="preserve">  </w:t>
      </w:r>
      <w:r w:rsidRPr="008E47C1">
        <w:rPr>
          <w:rFonts w:ascii="Times New Roman" w:eastAsia="Times New Roman" w:hAnsi="Times New Roman" w:cs="Times New Roman"/>
          <w:b/>
          <w:bCs/>
          <w:sz w:val="28"/>
          <w:szCs w:val="28"/>
          <w:rtl/>
          <w:lang w:bidi="ar-IQ"/>
        </w:rPr>
        <w:t xml:space="preserve"> </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في 27 تشرين الثاني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أوصت حكومة لندن الإدارة في بغداد على ضرورة إجراء استفتاء عام عن آراء العراقيين حول تشكيل حكومة قوية ومستقرة على تعبير التعليمات الصادرة </w:t>
      </w:r>
      <w:r w:rsidRPr="008E47C1">
        <w:rPr>
          <w:rFonts w:ascii="Times New Roman" w:eastAsia="Times New Roman" w:hAnsi="Times New Roman" w:cs="Times New Roman"/>
          <w:sz w:val="28"/>
          <w:szCs w:val="28"/>
          <w:rtl/>
          <w:lang w:bidi="ar-IQ"/>
        </w:rPr>
        <w:lastRenderedPageBreak/>
        <w:t>عن اللجنة الشرقية المشرفة على سياسة العراق</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هذا مع توثيق وجهة </w:t>
      </w:r>
      <w:r>
        <w:rPr>
          <w:rFonts w:ascii="Times New Roman" w:eastAsia="Times New Roman" w:hAnsi="Times New Roman" w:cs="Times New Roman" w:hint="cs"/>
          <w:sz w:val="28"/>
          <w:szCs w:val="28"/>
          <w:rtl/>
          <w:lang w:bidi="ar-IQ"/>
        </w:rPr>
        <w:t>نظ</w:t>
      </w:r>
      <w:r w:rsidRPr="008E47C1">
        <w:rPr>
          <w:rFonts w:ascii="Times New Roman" w:eastAsia="Times New Roman" w:hAnsi="Times New Roman" w:cs="Times New Roman"/>
          <w:sz w:val="28"/>
          <w:szCs w:val="28"/>
          <w:rtl/>
          <w:lang w:bidi="ar-IQ"/>
        </w:rPr>
        <w:t>ر السكان المحليين في مختلف المناطق حول الأمور</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الآتية:- </w:t>
      </w:r>
    </w:p>
    <w:p w:rsidR="00277895" w:rsidRPr="008E47C1" w:rsidRDefault="00277895" w:rsidP="00277895">
      <w:pPr>
        <w:bidi/>
        <w:spacing w:after="0" w:line="360" w:lineRule="auto"/>
        <w:jc w:val="both"/>
        <w:rPr>
          <w:rFonts w:ascii="Times New Roman" w:eastAsia="Times New Roman" w:hAnsi="Times New Roman" w:cs="Times New Roman"/>
          <w:sz w:val="28"/>
          <w:szCs w:val="28"/>
          <w:lang w:bidi="ar-IQ"/>
        </w:rPr>
      </w:pPr>
      <w:r w:rsidRPr="008E47C1">
        <w:rPr>
          <w:rFonts w:ascii="Times New Roman" w:eastAsia="Times New Roman" w:hAnsi="Times New Roman" w:cs="Times New Roman"/>
          <w:sz w:val="28"/>
          <w:szCs w:val="28"/>
          <w:rtl/>
          <w:lang w:bidi="ar-IQ"/>
        </w:rPr>
        <w:t xml:space="preserve">هل يرغبون في دولة عربية واحدة تحت الوصاية البريطانية تمتد من الحدود الشمالية لولاية </w:t>
      </w:r>
      <w:proofErr w:type="gramStart"/>
      <w:r w:rsidRPr="008E47C1">
        <w:rPr>
          <w:rFonts w:ascii="Times New Roman" w:eastAsia="Times New Roman" w:hAnsi="Times New Roman" w:cs="Times New Roman"/>
          <w:sz w:val="28"/>
          <w:szCs w:val="28"/>
          <w:rtl/>
          <w:lang w:bidi="ar-IQ"/>
        </w:rPr>
        <w:t>الموصل</w:t>
      </w:r>
      <w:proofErr w:type="gramEnd"/>
      <w:r w:rsidRPr="008E47C1">
        <w:rPr>
          <w:rFonts w:ascii="Times New Roman" w:eastAsia="Times New Roman" w:hAnsi="Times New Roman" w:cs="Times New Roman"/>
          <w:sz w:val="28"/>
          <w:szCs w:val="28"/>
          <w:rtl/>
          <w:lang w:bidi="ar-IQ"/>
        </w:rPr>
        <w:t xml:space="preserve"> حتى الخليج</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w:t>
      </w:r>
    </w:p>
    <w:p w:rsidR="00277895" w:rsidRPr="008E47C1" w:rsidRDefault="00277895" w:rsidP="00277895">
      <w:pPr>
        <w:bidi/>
        <w:spacing w:after="0" w:line="360" w:lineRule="auto"/>
        <w:jc w:val="both"/>
        <w:rPr>
          <w:rFonts w:ascii="Times New Roman" w:eastAsia="Times New Roman" w:hAnsi="Times New Roman" w:cs="Times New Roman"/>
          <w:sz w:val="28"/>
          <w:szCs w:val="28"/>
          <w:lang w:bidi="ar-IQ"/>
        </w:rPr>
      </w:pPr>
      <w:r w:rsidRPr="008E47C1">
        <w:rPr>
          <w:rFonts w:ascii="Times New Roman" w:eastAsia="Times New Roman" w:hAnsi="Times New Roman" w:cs="Times New Roman"/>
          <w:sz w:val="28"/>
          <w:szCs w:val="28"/>
          <w:rtl/>
          <w:lang w:bidi="ar-IQ"/>
        </w:rPr>
        <w:t xml:space="preserve">هل يرغبون في هذه الحالة في رئيس عربي بالاسم يرأس هذه الدولة الجديدة؟ </w:t>
      </w:r>
    </w:p>
    <w:p w:rsidR="00277895" w:rsidRPr="00202314" w:rsidRDefault="00277895" w:rsidP="00277895">
      <w:pPr>
        <w:bidi/>
        <w:spacing w:after="0" w:line="360" w:lineRule="auto"/>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كما ألحقت هذه التعليمات بتوجيه وهو انه من المهم جداً في نظرنا ان يكون التعبير عن آراء السكان المحليين هو قبولهم لهذه النقاط</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وان يكون علامة قبولهم إعلانا للعالم من قبل سكان بلاد ما بين النهرين </w:t>
      </w:r>
      <w:r>
        <w:rPr>
          <w:rFonts w:ascii="Times New Roman" w:eastAsia="Times New Roman" w:hAnsi="Times New Roman" w:cs="Times New Roman"/>
          <w:sz w:val="28"/>
          <w:szCs w:val="28"/>
          <w:vertAlign w:val="superscript"/>
          <w:rtl/>
          <w:lang w:bidi="ar-IQ"/>
        </w:rPr>
        <w:t>(30)</w:t>
      </w:r>
      <w:r>
        <w:rPr>
          <w:rFonts w:ascii="Times New Roman" w:eastAsia="Times New Roman" w:hAnsi="Times New Roman" w:cs="Times New Roman" w:hint="cs"/>
          <w:sz w:val="28"/>
          <w:szCs w:val="28"/>
          <w:rtl/>
          <w:lang w:bidi="ar-IQ"/>
        </w:rPr>
        <w:t>.</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كان الحاكم البريطاني العام يعتقد بان الحصول على </w:t>
      </w:r>
      <w:proofErr w:type="spellStart"/>
      <w:r w:rsidRPr="008E47C1">
        <w:rPr>
          <w:rFonts w:ascii="Times New Roman" w:eastAsia="Times New Roman" w:hAnsi="Times New Roman" w:cs="Times New Roman"/>
          <w:sz w:val="28"/>
          <w:szCs w:val="28"/>
          <w:rtl/>
          <w:lang w:bidi="ar-IQ"/>
        </w:rPr>
        <w:t>الاراء</w:t>
      </w:r>
      <w:proofErr w:type="spellEnd"/>
      <w:r w:rsidRPr="008E47C1">
        <w:rPr>
          <w:rFonts w:ascii="Times New Roman" w:eastAsia="Times New Roman" w:hAnsi="Times New Roman" w:cs="Times New Roman"/>
          <w:sz w:val="28"/>
          <w:szCs w:val="28"/>
          <w:rtl/>
          <w:lang w:bidi="ar-IQ"/>
        </w:rPr>
        <w:t xml:space="preserve"> التي </w:t>
      </w:r>
      <w:proofErr w:type="spellStart"/>
      <w:r w:rsidRPr="008E47C1">
        <w:rPr>
          <w:rFonts w:ascii="Times New Roman" w:eastAsia="Times New Roman" w:hAnsi="Times New Roman" w:cs="Times New Roman"/>
          <w:sz w:val="28"/>
          <w:szCs w:val="28"/>
          <w:rtl/>
          <w:lang w:bidi="ar-IQ"/>
        </w:rPr>
        <w:t>يرتأيها</w:t>
      </w:r>
      <w:proofErr w:type="spellEnd"/>
      <w:r w:rsidRPr="008E47C1">
        <w:rPr>
          <w:rFonts w:ascii="Times New Roman" w:eastAsia="Times New Roman" w:hAnsi="Times New Roman" w:cs="Times New Roman"/>
          <w:sz w:val="28"/>
          <w:szCs w:val="28"/>
          <w:rtl/>
          <w:lang w:bidi="ar-IQ"/>
        </w:rPr>
        <w:t xml:space="preserve"> السكان المحليون بتعميم الاستفتاء شيئاً غير عملي وغير ضروري معا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بسبب تفشي الأمية بين الناس واعتمادهم على شيوخهم وعلماء دينهم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التي كانت على درجة عالية من الوضوح</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فحصر الاستفتاء بالشيوخ والملاكين والوجهاء وعلماء الدين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حيث دعوا للاجتماعات التي عقدت بحضور الحكام السياسيين</w:t>
      </w:r>
      <w:r w:rsidRPr="008E47C1">
        <w:rPr>
          <w:rFonts w:ascii="Times New Roman" w:eastAsia="Times New Roman" w:hAnsi="Times New Roman" w:cs="Times New Roman"/>
          <w:sz w:val="28"/>
          <w:szCs w:val="28"/>
          <w:vertAlign w:val="superscript"/>
          <w:rtl/>
          <w:lang w:bidi="ar-IQ"/>
        </w:rPr>
        <w:t>(30)</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الذين نقل اليهم ارنولد ولسن وبصيغة مشددة ضرورة ان تكون نتائج الاستفتاء متفقة مع النتيجة المتوقعة للاختيار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وهي دعم آراءه الرامية الى تعزيز الحكم البريطاني المباشر</w:t>
      </w:r>
      <w:r w:rsidRPr="008E47C1">
        <w:rPr>
          <w:rFonts w:ascii="Times New Roman" w:eastAsia="Times New Roman" w:hAnsi="Times New Roman" w:cs="Times New Roman"/>
          <w:sz w:val="28"/>
          <w:szCs w:val="28"/>
          <w:vertAlign w:val="superscript"/>
          <w:rtl/>
          <w:lang w:bidi="ar-IQ"/>
        </w:rPr>
        <w:t>(31)</w:t>
      </w:r>
      <w:r>
        <w:rPr>
          <w:rFonts w:ascii="Times New Roman" w:eastAsia="Times New Roman" w:hAnsi="Times New Roman" w:cs="Times New Roman" w:hint="cs"/>
          <w:sz w:val="28"/>
          <w:szCs w:val="28"/>
          <w:rtl/>
          <w:lang w:bidi="ar-IQ"/>
        </w:rPr>
        <w:t>.</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فضلا عن ذلك</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تولى ولسن بنفسه الحملة الدعائية لإجراء الاستفتاء بتجو</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8E47C1">
        <w:rPr>
          <w:rFonts w:ascii="Times New Roman" w:eastAsia="Times New Roman" w:hAnsi="Times New Roman" w:cs="Times New Roman"/>
          <w:sz w:val="28"/>
          <w:szCs w:val="28"/>
          <w:rtl/>
          <w:lang w:bidi="ar-IQ"/>
        </w:rPr>
        <w:t xml:space="preserve"> بين مدن العراق المختلفة للضغط على رأي ممثلي السكان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ومن بين تلك المدن كانت السليمانية التي زارها في الأول من كانون الأول 1918</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وعقد اجتماعاً فيها بحضور الشيخ محمود وحوالي (60) شيخاً كردياً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بما فيهم شيوخ في الجانب الأخر من الحدود الإيرانية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بدا واضحاً في الاجتماع انه ثمة إجماع على ضرورة عدم رجوع الأتراك</w:t>
      </w:r>
      <w:r>
        <w:rPr>
          <w:rFonts w:ascii="Times New Roman" w:eastAsia="Times New Roman" w:hAnsi="Times New Roman" w:cs="Times New Roman"/>
          <w:sz w:val="28"/>
          <w:szCs w:val="28"/>
          <w:vertAlign w:val="superscript"/>
          <w:rtl/>
          <w:lang w:bidi="ar-IQ"/>
        </w:rPr>
        <w:t>(33)</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اما موقعهم من مسألة الانضواء تحت دولة عراقية تمتد من الحدود الشمالية لولاية الموصل الى الخليج العربي جنوباً</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فقد كان موقفهم منقسماً على نفسه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اذ لم يتفق الشيوخ</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على صيغة الإدارة التي يمكن ان تطبق في مناطقهم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فقد كان بعضهم يفضل وضع كردستان تحت الإدارة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البريطانية المباشرة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بينما كان آخرون يعارضون هذه الفكرة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كان البعض الأخر يطالب بوجوب فصل كردستان عن العراق وإدارتها مباشرة من لندن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وليس من بغداد</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وبعد المناقشة والمداولة صدرت عن الاجتماع وثيقة تحمل توقيع ما يقرب </w:t>
      </w:r>
      <w:proofErr w:type="spellStart"/>
      <w:r w:rsidRPr="008E47C1">
        <w:rPr>
          <w:rFonts w:ascii="Times New Roman" w:eastAsia="Times New Roman" w:hAnsi="Times New Roman" w:cs="Times New Roman"/>
          <w:sz w:val="28"/>
          <w:szCs w:val="28"/>
          <w:rtl/>
          <w:lang w:bidi="ar-IQ"/>
        </w:rPr>
        <w:t>منأربعين</w:t>
      </w:r>
      <w:proofErr w:type="spellEnd"/>
      <w:r w:rsidRPr="008E47C1">
        <w:rPr>
          <w:rFonts w:ascii="Times New Roman" w:eastAsia="Times New Roman" w:hAnsi="Times New Roman" w:cs="Times New Roman"/>
          <w:sz w:val="28"/>
          <w:szCs w:val="28"/>
          <w:rtl/>
          <w:lang w:bidi="ar-IQ"/>
        </w:rPr>
        <w:t xml:space="preserve"> شيخاً كردياً تنص على ان:-</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b/>
          <w:bCs/>
          <w:sz w:val="28"/>
          <w:szCs w:val="28"/>
          <w:rtl/>
          <w:lang w:bidi="ar-IQ"/>
        </w:rPr>
        <w:t>" الحكومة البريطانية قد أعلنت رسمياً ان هدفها من الحرب هو تحرير الشعوب الشرقية من الاضطهاد التركي</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 xml:space="preserve">ومنحهم المساعدة اللازمة </w:t>
      </w:r>
      <w:proofErr w:type="spellStart"/>
      <w:r w:rsidRPr="008E47C1">
        <w:rPr>
          <w:rFonts w:ascii="Times New Roman" w:eastAsia="Times New Roman" w:hAnsi="Times New Roman" w:cs="Times New Roman"/>
          <w:b/>
          <w:bCs/>
          <w:sz w:val="28"/>
          <w:szCs w:val="28"/>
          <w:rtl/>
          <w:lang w:bidi="ar-IQ"/>
        </w:rPr>
        <w:t>لانجاز</w:t>
      </w:r>
      <w:proofErr w:type="spellEnd"/>
      <w:r w:rsidRPr="008E47C1">
        <w:rPr>
          <w:rFonts w:ascii="Times New Roman" w:eastAsia="Times New Roman" w:hAnsi="Times New Roman" w:cs="Times New Roman"/>
          <w:b/>
          <w:bCs/>
          <w:sz w:val="28"/>
          <w:szCs w:val="28"/>
          <w:rtl/>
          <w:lang w:bidi="ar-IQ"/>
        </w:rPr>
        <w:t xml:space="preserve"> استقل</w:t>
      </w:r>
      <w:r>
        <w:rPr>
          <w:rFonts w:ascii="Times New Roman" w:eastAsia="Times New Roman" w:hAnsi="Times New Roman" w:cs="Times New Roman" w:hint="cs"/>
          <w:b/>
          <w:bCs/>
          <w:sz w:val="28"/>
          <w:szCs w:val="28"/>
          <w:rtl/>
          <w:lang w:bidi="ar-IQ"/>
        </w:rPr>
        <w:t>ا</w:t>
      </w:r>
      <w:r>
        <w:rPr>
          <w:rFonts w:ascii="Times New Roman" w:eastAsia="Times New Roman" w:hAnsi="Times New Roman" w:cs="Times New Roman"/>
          <w:b/>
          <w:bCs/>
          <w:sz w:val="28"/>
          <w:szCs w:val="28"/>
          <w:rtl/>
          <w:lang w:bidi="ar-IQ"/>
        </w:rPr>
        <w:t>له</w:t>
      </w:r>
      <w:r w:rsidRPr="008E47C1">
        <w:rPr>
          <w:rFonts w:ascii="Times New Roman" w:eastAsia="Times New Roman" w:hAnsi="Times New Roman" w:cs="Times New Roman"/>
          <w:b/>
          <w:bCs/>
          <w:sz w:val="28"/>
          <w:szCs w:val="28"/>
          <w:rtl/>
          <w:lang w:bidi="ar-IQ"/>
        </w:rPr>
        <w:t>ا</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ان زعماء</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 xml:space="preserve">كردستان </w:t>
      </w:r>
      <w:proofErr w:type="spellStart"/>
      <w:r w:rsidRPr="008E47C1">
        <w:rPr>
          <w:rFonts w:ascii="Times New Roman" w:eastAsia="Times New Roman" w:hAnsi="Times New Roman" w:cs="Times New Roman"/>
          <w:b/>
          <w:bCs/>
          <w:sz w:val="28"/>
          <w:szCs w:val="28"/>
          <w:rtl/>
          <w:lang w:bidi="ar-IQ"/>
        </w:rPr>
        <w:lastRenderedPageBreak/>
        <w:t>وممثلوا</w:t>
      </w:r>
      <w:proofErr w:type="spellEnd"/>
      <w:r w:rsidRPr="008E47C1">
        <w:rPr>
          <w:rFonts w:ascii="Times New Roman" w:eastAsia="Times New Roman" w:hAnsi="Times New Roman" w:cs="Times New Roman"/>
          <w:b/>
          <w:bCs/>
          <w:sz w:val="28"/>
          <w:szCs w:val="28"/>
          <w:rtl/>
          <w:lang w:bidi="ar-IQ"/>
        </w:rPr>
        <w:t xml:space="preserve"> شعبها قد طلبوا من الحكومة</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 xml:space="preserve">البريطانية قبولهم في الانضواء تحت الحماية البريطانية وإلحاقهم بالعراق حتى </w:t>
      </w:r>
      <w:proofErr w:type="spellStart"/>
      <w:r w:rsidRPr="008E47C1">
        <w:rPr>
          <w:rFonts w:ascii="Times New Roman" w:eastAsia="Times New Roman" w:hAnsi="Times New Roman" w:cs="Times New Roman"/>
          <w:b/>
          <w:bCs/>
          <w:sz w:val="28"/>
          <w:szCs w:val="28"/>
          <w:rtl/>
          <w:lang w:bidi="ar-IQ"/>
        </w:rPr>
        <w:t>لايتم</w:t>
      </w:r>
      <w:proofErr w:type="spellEnd"/>
      <w:r w:rsidRPr="008E47C1">
        <w:rPr>
          <w:rFonts w:ascii="Times New Roman" w:eastAsia="Times New Roman" w:hAnsi="Times New Roman" w:cs="Times New Roman"/>
          <w:b/>
          <w:bCs/>
          <w:sz w:val="28"/>
          <w:szCs w:val="28"/>
          <w:rtl/>
          <w:lang w:bidi="ar-IQ"/>
        </w:rPr>
        <w:t xml:space="preserve"> حرمانهم من فوائد الاتحاد" </w:t>
      </w:r>
      <w:r w:rsidRPr="008E47C1">
        <w:rPr>
          <w:rFonts w:ascii="Times New Roman" w:eastAsia="Times New Roman" w:hAnsi="Times New Roman" w:cs="Times New Roman"/>
          <w:b/>
          <w:bCs/>
          <w:sz w:val="28"/>
          <w:szCs w:val="28"/>
          <w:vertAlign w:val="superscript"/>
          <w:rtl/>
          <w:lang w:bidi="ar-IQ"/>
        </w:rPr>
        <w:t>34)</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proofErr w:type="gramStart"/>
      <w:r w:rsidRPr="008E47C1">
        <w:rPr>
          <w:rFonts w:ascii="Times New Roman" w:eastAsia="Times New Roman" w:hAnsi="Times New Roman" w:cs="Times New Roman"/>
          <w:sz w:val="28"/>
          <w:szCs w:val="28"/>
          <w:rtl/>
          <w:lang w:bidi="ar-IQ"/>
        </w:rPr>
        <w:t>كما</w:t>
      </w:r>
      <w:proofErr w:type="gramEnd"/>
      <w:r w:rsidRPr="008E47C1">
        <w:rPr>
          <w:rFonts w:ascii="Times New Roman" w:eastAsia="Times New Roman" w:hAnsi="Times New Roman" w:cs="Times New Roman"/>
          <w:sz w:val="28"/>
          <w:szCs w:val="28"/>
          <w:rtl/>
          <w:lang w:bidi="ar-IQ"/>
        </w:rPr>
        <w:t xml:space="preserve"> اقترح المجتمعون الأكراد تأسيس إدارة عسكرية كردية بريطانية</w:t>
      </w:r>
      <w:r w:rsidRPr="008E47C1">
        <w:rPr>
          <w:rFonts w:ascii="Times New Roman" w:eastAsia="Times New Roman" w:hAnsi="Times New Roman" w:cs="Times New Roman"/>
          <w:sz w:val="28"/>
          <w:szCs w:val="28"/>
          <w:vertAlign w:val="superscript"/>
          <w:rtl/>
          <w:lang w:bidi="ar-IQ"/>
        </w:rPr>
        <w:t>(35)</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للإشراف على الأوضاع</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الأمنية من جهة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وتقديم العون والتقدم الحضاري للأمة الكردية من جهة أخرى. </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إن ذلك يكاد أن يشير الى شكل الدولة التي كانت في مخيلة الحكومة البريطانية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وهي ان كردستان الجنوبية جزءاً من الدولة العراقية الحديثة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وعلى العكس من ذلك خلقت مقدمة المضبطة انطباعاً في مخيلة الأكراد للعودة الى استقلال الإمارات الكردية في العهد العثماني وبمساعدة ودية من بريطانيا – كما تبين الوثيقة رفض شيوخ الأكراد الاشتراك في الإدارة مع العنصر العربي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أو تنصيب حاكم عربي عليهم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وهو ما عبرت عنه صراحة مضابط أكراد ولاية الموصل العشر التي أخذت من ممثلي الطوائف المختلفة</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عندما أبدى</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الأكراد الذين يشغلون ثلثي الولاية عدم رغبتهم في الانضواء تحت الحكم العربي</w:t>
      </w:r>
      <w:r>
        <w:rPr>
          <w:rFonts w:ascii="Times New Roman" w:eastAsia="Times New Roman" w:hAnsi="Times New Roman" w:cs="Times New Roman"/>
          <w:sz w:val="28"/>
          <w:szCs w:val="28"/>
          <w:vertAlign w:val="superscript"/>
          <w:rtl/>
          <w:lang w:bidi="ar-IQ"/>
        </w:rPr>
        <w:t>(36)</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jc w:val="both"/>
        <w:rPr>
          <w:rFonts w:ascii="Times New Roman" w:eastAsia="Times New Roman" w:hAnsi="Times New Roman" w:cs="Times New Roman"/>
          <w:sz w:val="28"/>
          <w:szCs w:val="28"/>
          <w:rtl/>
          <w:lang w:bidi="ar-IQ"/>
        </w:rPr>
      </w:pPr>
    </w:p>
    <w:p w:rsidR="00277895" w:rsidRPr="008E47C1" w:rsidRDefault="00277895" w:rsidP="00277895">
      <w:pPr>
        <w:bidi/>
        <w:spacing w:after="0" w:line="360" w:lineRule="auto"/>
        <w:jc w:val="both"/>
        <w:rPr>
          <w:rFonts w:ascii="Times New Roman" w:eastAsia="Times New Roman" w:hAnsi="Times New Roman" w:cs="Times New Roman"/>
          <w:b/>
          <w:bCs/>
          <w:sz w:val="28"/>
          <w:szCs w:val="28"/>
          <w:lang w:bidi="ar-IQ"/>
        </w:rPr>
      </w:pPr>
      <w:r w:rsidRPr="008E47C1">
        <w:rPr>
          <w:rFonts w:ascii="Times New Roman" w:eastAsia="Times New Roman" w:hAnsi="Times New Roman" w:cs="Times New Roman"/>
          <w:b/>
          <w:bCs/>
          <w:sz w:val="28"/>
          <w:szCs w:val="28"/>
          <w:rtl/>
          <w:lang w:bidi="ar-IQ"/>
        </w:rPr>
        <w:t xml:space="preserve">رابعا: انتفاضة الشيخ </w:t>
      </w:r>
      <w:proofErr w:type="gramStart"/>
      <w:r w:rsidRPr="008E47C1">
        <w:rPr>
          <w:rFonts w:ascii="Times New Roman" w:eastAsia="Times New Roman" w:hAnsi="Times New Roman" w:cs="Times New Roman"/>
          <w:b/>
          <w:bCs/>
          <w:sz w:val="28"/>
          <w:szCs w:val="28"/>
          <w:rtl/>
          <w:lang w:bidi="ar-IQ"/>
        </w:rPr>
        <w:t>محمود</w:t>
      </w:r>
      <w:proofErr w:type="gramEnd"/>
      <w:r w:rsidRPr="008E47C1">
        <w:rPr>
          <w:rFonts w:ascii="Times New Roman" w:eastAsia="Times New Roman" w:hAnsi="Times New Roman" w:cs="Times New Roman"/>
          <w:b/>
          <w:bCs/>
          <w:sz w:val="28"/>
          <w:szCs w:val="28"/>
          <w:rtl/>
          <w:lang w:bidi="ar-IQ"/>
        </w:rPr>
        <w:t xml:space="preserve"> لتشكيل دولة كردية</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كان الشيخ محمود يمتلك فهماً مختلفاً تماماً للتسوية السياسية البريطانية في العراق</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خاصة تجاه المسألة الكردية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فهو لم يتصور ان تكون سلطته الجغرافية السياسية بين حدود </w:t>
      </w:r>
      <w:proofErr w:type="spellStart"/>
      <w:r w:rsidRPr="008E47C1">
        <w:rPr>
          <w:rFonts w:ascii="Times New Roman" w:eastAsia="Times New Roman" w:hAnsi="Times New Roman" w:cs="Times New Roman"/>
          <w:sz w:val="28"/>
          <w:szCs w:val="28"/>
          <w:rtl/>
          <w:lang w:bidi="ar-IQ"/>
        </w:rPr>
        <w:t>الزاب</w:t>
      </w:r>
      <w:proofErr w:type="spellEnd"/>
      <w:r w:rsidRPr="008E47C1">
        <w:rPr>
          <w:rFonts w:ascii="Times New Roman" w:eastAsia="Times New Roman" w:hAnsi="Times New Roman" w:cs="Times New Roman"/>
          <w:sz w:val="28"/>
          <w:szCs w:val="28"/>
          <w:rtl/>
          <w:lang w:bidi="ar-IQ"/>
        </w:rPr>
        <w:t xml:space="preserve"> الكبير وديالى</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(ماعدا الأجزاء</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الإيرانية)، على العكس من ذلك رأى ان بريطانيا سوف تقدم الدعم له وللأكراد في سبيل تحويل هذه الإدارات المحلية الى دولة كردية مستقلة منفصلة، كما وعد به الحلفاء بموجب المادة الثانية عشر من بنود </w:t>
      </w:r>
      <w:proofErr w:type="spellStart"/>
      <w:r w:rsidRPr="008E47C1">
        <w:rPr>
          <w:rFonts w:ascii="Times New Roman" w:eastAsia="Times New Roman" w:hAnsi="Times New Roman" w:cs="Times New Roman"/>
          <w:sz w:val="28"/>
          <w:szCs w:val="28"/>
          <w:rtl/>
          <w:lang w:bidi="ar-IQ"/>
        </w:rPr>
        <w:t>ودرولسن</w:t>
      </w:r>
      <w:proofErr w:type="spellEnd"/>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اعتقد ان بريطانيا سوف تقدم له العون في ان يكون رئيساً لتلك الدولة بحكم مكانته الدينية والشعبية</w:t>
      </w:r>
      <w:r>
        <w:rPr>
          <w:rFonts w:ascii="Times New Roman" w:eastAsia="Times New Roman" w:hAnsi="Times New Roman" w:cs="Times New Roman"/>
          <w:sz w:val="28"/>
          <w:szCs w:val="28"/>
          <w:rtl/>
          <w:lang w:bidi="ar-IQ"/>
        </w:rPr>
        <w:t>، لكونه</w:t>
      </w:r>
      <w:r w:rsidRPr="008E47C1">
        <w:rPr>
          <w:rFonts w:ascii="Times New Roman" w:eastAsia="Times New Roman" w:hAnsi="Times New Roman" w:cs="Times New Roman"/>
          <w:sz w:val="28"/>
          <w:szCs w:val="28"/>
          <w:rtl/>
          <w:lang w:bidi="ar-IQ"/>
        </w:rPr>
        <w:t xml:space="preserve"> يعد نفسه المرشح الوحيد لرئاسة الدولة المنشودة</w:t>
      </w:r>
      <w:r>
        <w:rPr>
          <w:rFonts w:ascii="Times New Roman" w:eastAsia="Times New Roman" w:hAnsi="Times New Roman" w:cs="Times New Roman"/>
          <w:sz w:val="28"/>
          <w:szCs w:val="28"/>
          <w:vertAlign w:val="superscript"/>
          <w:rtl/>
          <w:lang w:bidi="ar-IQ"/>
        </w:rPr>
        <w:t>(37)</w:t>
      </w:r>
      <w:r>
        <w:rPr>
          <w:rFonts w:ascii="Times New Roman" w:eastAsia="Times New Roman" w:hAnsi="Times New Roman" w:cs="Times New Roman" w:hint="cs"/>
          <w:sz w:val="28"/>
          <w:szCs w:val="28"/>
          <w:rtl/>
          <w:lang w:bidi="ar-IQ"/>
        </w:rPr>
        <w:t>.</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ولم يمض وقت طويل حتى تكشف سوء الفهم الأساسي البريطاني </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lang w:bidi="ar-IQ"/>
        </w:rPr>
        <w:t xml:space="preserve"> </w:t>
      </w:r>
      <w:r w:rsidRPr="008E47C1">
        <w:rPr>
          <w:rFonts w:ascii="Times New Roman" w:eastAsia="Times New Roman" w:hAnsi="Times New Roman" w:cs="Times New Roman"/>
          <w:sz w:val="28"/>
          <w:szCs w:val="28"/>
          <w:rtl/>
          <w:lang w:bidi="ar-IQ"/>
        </w:rPr>
        <w:t>الكردي</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حيث عملت إدارة بغداد على تغيير النظام الاداري في كردستان بحيث تكون جزءاً من العراق على أن يتمتع بحكم ذاتي في مناطق محددة فقط</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وقد بررت الإدارة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البريطانية</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ذلك التغيير الى أوضاع المنطقة الكردية المتخلفة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وانعدام المواصلات</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والنزاع المستمر بين القبائل</w:t>
      </w:r>
      <w:r w:rsidRPr="008E47C1">
        <w:rPr>
          <w:rFonts w:ascii="Times New Roman" w:eastAsia="Times New Roman" w:hAnsi="Times New Roman" w:cs="Times New Roman"/>
          <w:sz w:val="28"/>
          <w:szCs w:val="28"/>
          <w:vertAlign w:val="superscript"/>
          <w:rtl/>
          <w:lang w:bidi="ar-IQ"/>
        </w:rPr>
        <w:t>(38)</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هذا فضلاً عن عدم رغبة العديد من القبائل الكردية الخضوع لسيطرة الشيخ محمود</w:t>
      </w:r>
      <w:r>
        <w:rPr>
          <w:rFonts w:ascii="Times New Roman" w:eastAsia="Times New Roman" w:hAnsi="Times New Roman" w:cs="Times New Roman"/>
          <w:sz w:val="28"/>
          <w:szCs w:val="28"/>
          <w:rtl/>
          <w:lang w:bidi="ar-IQ"/>
        </w:rPr>
        <w:t>، وكان أبرزهم قبائل الجاف و</w:t>
      </w:r>
      <w:r w:rsidRPr="008E47C1">
        <w:rPr>
          <w:rFonts w:ascii="Times New Roman" w:eastAsia="Times New Roman" w:hAnsi="Times New Roman" w:cs="Times New Roman"/>
          <w:sz w:val="28"/>
          <w:szCs w:val="28"/>
          <w:rtl/>
          <w:lang w:bidi="ar-IQ"/>
        </w:rPr>
        <w:t>باجلان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لاسيما الشيوخ منهم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هذا </w:t>
      </w:r>
      <w:proofErr w:type="spellStart"/>
      <w:r w:rsidRPr="008E47C1">
        <w:rPr>
          <w:rFonts w:ascii="Times New Roman" w:eastAsia="Times New Roman" w:hAnsi="Times New Roman" w:cs="Times New Roman"/>
          <w:sz w:val="28"/>
          <w:szCs w:val="28"/>
          <w:rtl/>
          <w:lang w:bidi="ar-IQ"/>
        </w:rPr>
        <w:t>فضلاعن</w:t>
      </w:r>
      <w:proofErr w:type="spellEnd"/>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شيوخ قبيلة الطالباني في كركوك</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الذين كانوا منافسيه في الطريقة القادرية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وكذلك شيوخ </w:t>
      </w:r>
      <w:proofErr w:type="spellStart"/>
      <w:r w:rsidRPr="008E47C1">
        <w:rPr>
          <w:rFonts w:ascii="Times New Roman" w:eastAsia="Times New Roman" w:hAnsi="Times New Roman" w:cs="Times New Roman"/>
          <w:sz w:val="28"/>
          <w:szCs w:val="28"/>
          <w:rtl/>
          <w:lang w:bidi="ar-IQ"/>
        </w:rPr>
        <w:t>بياره</w:t>
      </w:r>
      <w:proofErr w:type="spellEnd"/>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وطوبله</w:t>
      </w:r>
      <w:proofErr w:type="spellEnd"/>
      <w:r w:rsidRPr="008E47C1">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vertAlign w:val="superscript"/>
          <w:rtl/>
          <w:lang w:bidi="ar-IQ"/>
        </w:rPr>
        <w:t>(39)</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كما اعلنت قبائل كفري بشكل خاص عدم رغبتها في الخضوع</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تحت حكم الشيخ محمود</w:t>
      </w:r>
      <w:r w:rsidRPr="008E47C1">
        <w:rPr>
          <w:rFonts w:ascii="Times New Roman" w:eastAsia="Times New Roman" w:hAnsi="Times New Roman" w:cs="Times New Roman"/>
          <w:sz w:val="28"/>
          <w:szCs w:val="28"/>
          <w:vertAlign w:val="superscript"/>
          <w:rtl/>
          <w:lang w:bidi="ar-IQ"/>
        </w:rPr>
        <w:t>(40)</w:t>
      </w:r>
      <w:r>
        <w:rPr>
          <w:rFonts w:ascii="Times New Roman" w:eastAsia="Times New Roman" w:hAnsi="Times New Roman" w:cs="Times New Roman" w:hint="cs"/>
          <w:sz w:val="28"/>
          <w:szCs w:val="28"/>
          <w:rtl/>
          <w:lang w:bidi="ar-IQ"/>
        </w:rPr>
        <w:t>.</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lastRenderedPageBreak/>
        <w:t xml:space="preserve">توترت الأوضاع بشكل اكبر عندما تم تعيين الرائد الي </w:t>
      </w:r>
      <w:proofErr w:type="spellStart"/>
      <w:r w:rsidRPr="008E47C1">
        <w:rPr>
          <w:rFonts w:ascii="Times New Roman" w:eastAsia="Times New Roman" w:hAnsi="Times New Roman" w:cs="Times New Roman"/>
          <w:sz w:val="28"/>
          <w:szCs w:val="28"/>
          <w:rtl/>
          <w:lang w:bidi="ar-IQ"/>
        </w:rPr>
        <w:t>بانستر</w:t>
      </w:r>
      <w:proofErr w:type="spellEnd"/>
      <w:r>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سون</w:t>
      </w:r>
      <w:proofErr w:type="spellEnd"/>
      <w:r w:rsidRPr="008E47C1">
        <w:rPr>
          <w:rFonts w:ascii="Times New Roman" w:eastAsia="Times New Roman" w:hAnsi="Times New Roman" w:cs="Times New Roman"/>
          <w:sz w:val="28"/>
          <w:szCs w:val="28"/>
          <w:rtl/>
          <w:lang w:bidi="ar-IQ"/>
        </w:rPr>
        <w:t xml:space="preserve"> محل </w:t>
      </w:r>
      <w:proofErr w:type="spellStart"/>
      <w:r w:rsidRPr="008E47C1">
        <w:rPr>
          <w:rFonts w:ascii="Times New Roman" w:eastAsia="Times New Roman" w:hAnsi="Times New Roman" w:cs="Times New Roman"/>
          <w:sz w:val="28"/>
          <w:szCs w:val="28"/>
          <w:rtl/>
          <w:lang w:bidi="ar-IQ"/>
        </w:rPr>
        <w:t>نوئيل</w:t>
      </w:r>
      <w:proofErr w:type="spellEnd"/>
      <w:r w:rsidRPr="008E47C1">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vertAlign w:val="superscript"/>
          <w:rtl/>
          <w:lang w:bidi="ar-IQ"/>
        </w:rPr>
        <w:t>(41)</w:t>
      </w:r>
      <w:r w:rsidRPr="008E47C1">
        <w:rPr>
          <w:rFonts w:ascii="Times New Roman" w:eastAsia="Times New Roman" w:hAnsi="Times New Roman" w:cs="Times New Roman"/>
          <w:sz w:val="28"/>
          <w:szCs w:val="28"/>
          <w:rtl/>
          <w:lang w:bidi="ar-IQ"/>
        </w:rPr>
        <w:t xml:space="preserve"> حاكماً سياسياً على السليمانية في اذار 1919،</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عندما بدأت الأمور تأخذ منحى آخر</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حيث اتخذ </w:t>
      </w:r>
      <w:proofErr w:type="spellStart"/>
      <w:r w:rsidRPr="008E47C1">
        <w:rPr>
          <w:rFonts w:ascii="Times New Roman" w:eastAsia="Times New Roman" w:hAnsi="Times New Roman" w:cs="Times New Roman"/>
          <w:sz w:val="28"/>
          <w:szCs w:val="28"/>
          <w:rtl/>
          <w:lang w:bidi="ar-IQ"/>
        </w:rPr>
        <w:t>سون</w:t>
      </w:r>
      <w:proofErr w:type="spellEnd"/>
      <w:r w:rsidRPr="008E47C1">
        <w:rPr>
          <w:rFonts w:ascii="Times New Roman" w:eastAsia="Times New Roman" w:hAnsi="Times New Roman" w:cs="Times New Roman"/>
          <w:sz w:val="28"/>
          <w:szCs w:val="28"/>
          <w:rtl/>
          <w:lang w:bidi="ar-IQ"/>
        </w:rPr>
        <w:t xml:space="preserve"> خطوات من اجل كبح سلطة الشيخ محمود وارجاعه الى الوضع الذي كان عليه قبل احتلال بريطانيا المنطقة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اذ عمل على تخفيض المساحة الخاضعة رسمياً له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 سمح لعشائر الجاف في </w:t>
      </w:r>
      <w:proofErr w:type="spellStart"/>
      <w:r w:rsidRPr="008E47C1">
        <w:rPr>
          <w:rFonts w:ascii="Times New Roman" w:eastAsia="Times New Roman" w:hAnsi="Times New Roman" w:cs="Times New Roman"/>
          <w:sz w:val="28"/>
          <w:szCs w:val="28"/>
          <w:rtl/>
          <w:lang w:bidi="ar-IQ"/>
        </w:rPr>
        <w:t>حلبجة</w:t>
      </w:r>
      <w:proofErr w:type="spellEnd"/>
      <w:r w:rsidRPr="008E47C1">
        <w:rPr>
          <w:rFonts w:ascii="Times New Roman" w:eastAsia="Times New Roman" w:hAnsi="Times New Roman" w:cs="Times New Roman"/>
          <w:sz w:val="28"/>
          <w:szCs w:val="28"/>
          <w:rtl/>
          <w:lang w:bidi="ar-IQ"/>
        </w:rPr>
        <w:t xml:space="preserve"> بالانفصال عن نفوذ السليمانية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اوفد حاكماً بريطانياً الى </w:t>
      </w:r>
      <w:proofErr w:type="spellStart"/>
      <w:r w:rsidRPr="008E47C1">
        <w:rPr>
          <w:rFonts w:ascii="Times New Roman" w:eastAsia="Times New Roman" w:hAnsi="Times New Roman" w:cs="Times New Roman"/>
          <w:sz w:val="28"/>
          <w:szCs w:val="28"/>
          <w:rtl/>
          <w:lang w:bidi="ar-IQ"/>
        </w:rPr>
        <w:t>حلبجة</w:t>
      </w:r>
      <w:proofErr w:type="spellEnd"/>
      <w:r w:rsidRPr="008E47C1">
        <w:rPr>
          <w:rFonts w:ascii="Times New Roman" w:eastAsia="Times New Roman" w:hAnsi="Times New Roman" w:cs="Times New Roman"/>
          <w:sz w:val="28"/>
          <w:szCs w:val="28"/>
          <w:rtl/>
          <w:lang w:bidi="ar-IQ"/>
        </w:rPr>
        <w:t xml:space="preserve"> لإدارة المنطقة </w:t>
      </w:r>
      <w:r w:rsidRPr="008E47C1">
        <w:rPr>
          <w:rFonts w:ascii="Times New Roman" w:eastAsia="Times New Roman" w:hAnsi="Times New Roman" w:cs="Times New Roman"/>
          <w:sz w:val="28"/>
          <w:szCs w:val="28"/>
          <w:vertAlign w:val="superscript"/>
          <w:rtl/>
          <w:lang w:bidi="ar-IQ"/>
        </w:rPr>
        <w:t>(42)</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عمل على إقصاء كركوك وكفري </w:t>
      </w:r>
      <w:proofErr w:type="spellStart"/>
      <w:r w:rsidRPr="008E47C1">
        <w:rPr>
          <w:rFonts w:ascii="Times New Roman" w:eastAsia="Times New Roman" w:hAnsi="Times New Roman" w:cs="Times New Roman"/>
          <w:sz w:val="28"/>
          <w:szCs w:val="28"/>
          <w:rtl/>
          <w:lang w:bidi="ar-IQ"/>
        </w:rPr>
        <w:t>وكويسنجق</w:t>
      </w:r>
      <w:proofErr w:type="spellEnd"/>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وراوندوز</w:t>
      </w:r>
      <w:proofErr w:type="spellEnd"/>
      <w:r w:rsidRPr="008E47C1">
        <w:rPr>
          <w:rFonts w:ascii="Times New Roman" w:eastAsia="Times New Roman" w:hAnsi="Times New Roman" w:cs="Times New Roman"/>
          <w:sz w:val="28"/>
          <w:szCs w:val="28"/>
          <w:rtl/>
          <w:lang w:bidi="ar-IQ"/>
        </w:rPr>
        <w:t xml:space="preserve"> عن سلطة الشيخ محمود</w:t>
      </w:r>
      <w:r>
        <w:rPr>
          <w:rFonts w:ascii="Times New Roman" w:eastAsia="Times New Roman" w:hAnsi="Times New Roman" w:cs="Times New Roman"/>
          <w:sz w:val="28"/>
          <w:szCs w:val="28"/>
          <w:vertAlign w:val="superscript"/>
          <w:rtl/>
          <w:lang w:bidi="ar-IQ"/>
        </w:rPr>
        <w:t>(43)</w:t>
      </w:r>
      <w:r>
        <w:rPr>
          <w:rFonts w:ascii="Times New Roman" w:eastAsia="Times New Roman" w:hAnsi="Times New Roman" w:cs="Times New Roman" w:hint="cs"/>
          <w:sz w:val="28"/>
          <w:szCs w:val="28"/>
          <w:rtl/>
          <w:lang w:bidi="ar-IQ"/>
        </w:rPr>
        <w:t>.</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إزاء ذلك شعر الشيخ محمود انه سيجرد من معظم سلطاته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فقام في 20 ايار 1919 بانتفاضة مفاجئة وغير متوقعة بنظر البريطانيين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عندما تمكن من السيطرة على قوة من </w:t>
      </w:r>
      <w:proofErr w:type="spellStart"/>
      <w:r w:rsidRPr="008E47C1">
        <w:rPr>
          <w:rFonts w:ascii="Times New Roman" w:eastAsia="Times New Roman" w:hAnsi="Times New Roman" w:cs="Times New Roman"/>
          <w:sz w:val="28"/>
          <w:szCs w:val="28"/>
          <w:rtl/>
          <w:lang w:bidi="ar-IQ"/>
        </w:rPr>
        <w:t>الشبانه</w:t>
      </w:r>
      <w:proofErr w:type="spellEnd"/>
      <w:r w:rsidRPr="008E47C1">
        <w:rPr>
          <w:rFonts w:ascii="Times New Roman" w:eastAsia="Times New Roman" w:hAnsi="Times New Roman" w:cs="Times New Roman"/>
          <w:sz w:val="28"/>
          <w:szCs w:val="28"/>
          <w:rtl/>
          <w:lang w:bidi="ar-IQ"/>
        </w:rPr>
        <w:t xml:space="preserve"> الموجودة هناك</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والقبض على الضباط البريطانيين والاستيلاء على الخزينة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وأعلن عن تشكيل دولة كردية</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كما اتخذ له علماً خاصاً بدولته </w:t>
      </w:r>
      <w:r w:rsidRPr="008E47C1">
        <w:rPr>
          <w:rFonts w:ascii="Times New Roman" w:eastAsia="Times New Roman" w:hAnsi="Times New Roman" w:cs="Times New Roman"/>
          <w:sz w:val="28"/>
          <w:szCs w:val="28"/>
          <w:vertAlign w:val="superscript"/>
          <w:rtl/>
          <w:lang w:bidi="ar-IQ"/>
        </w:rPr>
        <w:t xml:space="preserve">(44) </w:t>
      </w:r>
      <w:r>
        <w:rPr>
          <w:rFonts w:ascii="Times New Roman" w:eastAsia="Times New Roman" w:hAnsi="Times New Roman" w:cs="Times New Roman"/>
          <w:sz w:val="28"/>
          <w:szCs w:val="28"/>
          <w:rtl/>
          <w:lang w:bidi="ar-IQ"/>
        </w:rPr>
        <w:t>في حزيران 1919</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سارت قوة عسكرية كبيرة بقيادة الفريق الاول فريزر </w:t>
      </w:r>
      <w:r w:rsidRPr="008E47C1">
        <w:rPr>
          <w:rFonts w:ascii="Times New Roman" w:eastAsia="Times New Roman" w:hAnsi="Times New Roman" w:cs="Times New Roman"/>
          <w:sz w:val="28"/>
          <w:szCs w:val="28"/>
          <w:lang w:bidi="ar-IQ"/>
        </w:rPr>
        <w:t>(</w:t>
      </w:r>
      <w:proofErr w:type="spellStart"/>
      <w:r w:rsidRPr="008E47C1">
        <w:rPr>
          <w:rFonts w:ascii="Times New Roman" w:eastAsia="Times New Roman" w:hAnsi="Times New Roman" w:cs="Times New Roman"/>
          <w:sz w:val="28"/>
          <w:szCs w:val="28"/>
          <w:lang w:bidi="ar-IQ"/>
        </w:rPr>
        <w:t>T.</w:t>
      </w:r>
      <w:proofErr w:type="gramStart"/>
      <w:r w:rsidRPr="008E47C1">
        <w:rPr>
          <w:rFonts w:ascii="Times New Roman" w:eastAsia="Times New Roman" w:hAnsi="Times New Roman" w:cs="Times New Roman"/>
          <w:sz w:val="28"/>
          <w:szCs w:val="28"/>
          <w:lang w:bidi="ar-IQ"/>
        </w:rPr>
        <w:t>Fraser</w:t>
      </w:r>
      <w:proofErr w:type="spellEnd"/>
      <w:r w:rsidRPr="008E47C1">
        <w:rPr>
          <w:rFonts w:ascii="Times New Roman" w:eastAsia="Times New Roman" w:hAnsi="Times New Roman" w:cs="Times New Roman"/>
          <w:sz w:val="28"/>
          <w:szCs w:val="28"/>
          <w:lang w:bidi="ar-IQ"/>
        </w:rPr>
        <w:t>)</w:t>
      </w:r>
      <w:r w:rsidRPr="008E47C1">
        <w:rPr>
          <w:rFonts w:ascii="Times New Roman" w:eastAsia="Times New Roman" w:hAnsi="Times New Roman" w:cs="Times New Roman"/>
          <w:sz w:val="28"/>
          <w:szCs w:val="28"/>
          <w:rtl/>
          <w:lang w:bidi="ar-IQ"/>
        </w:rPr>
        <w:t xml:space="preserve"> الى مضيق </w:t>
      </w:r>
      <w:proofErr w:type="spellStart"/>
      <w:r w:rsidRPr="008E47C1">
        <w:rPr>
          <w:rFonts w:ascii="Times New Roman" w:eastAsia="Times New Roman" w:hAnsi="Times New Roman" w:cs="Times New Roman"/>
          <w:sz w:val="28"/>
          <w:szCs w:val="28"/>
          <w:rtl/>
          <w:lang w:bidi="ar-IQ"/>
        </w:rPr>
        <w:t>دربند</w:t>
      </w:r>
      <w:proofErr w:type="spellEnd"/>
      <w:r w:rsidRPr="008E47C1">
        <w:rPr>
          <w:rFonts w:ascii="Times New Roman" w:eastAsia="Times New Roman" w:hAnsi="Times New Roman" w:cs="Times New Roman"/>
          <w:sz w:val="28"/>
          <w:szCs w:val="28"/>
          <w:rtl/>
          <w:lang w:bidi="ar-IQ"/>
        </w:rPr>
        <w:t xml:space="preserve"> </w:t>
      </w:r>
      <w:proofErr w:type="spellStart"/>
      <w:r w:rsidRPr="008E47C1">
        <w:rPr>
          <w:rFonts w:ascii="Times New Roman" w:eastAsia="Times New Roman" w:hAnsi="Times New Roman" w:cs="Times New Roman"/>
          <w:sz w:val="28"/>
          <w:szCs w:val="28"/>
          <w:rtl/>
          <w:lang w:bidi="ar-IQ"/>
        </w:rPr>
        <w:t>بازبان</w:t>
      </w:r>
      <w:proofErr w:type="spellEnd"/>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وأحاطت بقوات الشيخ محمود بحركة التفاف وبمساعدة بعض الشيوخ الموالين من عشائر </w:t>
      </w:r>
      <w:proofErr w:type="spellStart"/>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8E47C1">
        <w:rPr>
          <w:rFonts w:ascii="Times New Roman" w:eastAsia="Times New Roman" w:hAnsi="Times New Roman" w:cs="Times New Roman"/>
          <w:sz w:val="28"/>
          <w:szCs w:val="28"/>
          <w:rtl/>
          <w:lang w:bidi="ar-IQ"/>
        </w:rPr>
        <w:t>ماوند</w:t>
      </w:r>
      <w:proofErr w:type="spellEnd"/>
      <w:r w:rsidRPr="008E47C1">
        <w:rPr>
          <w:rFonts w:ascii="Times New Roman" w:eastAsia="Times New Roman" w:hAnsi="Times New Roman" w:cs="Times New Roman"/>
          <w:sz w:val="28"/>
          <w:szCs w:val="28"/>
          <w:rtl/>
          <w:lang w:bidi="ar-IQ"/>
        </w:rPr>
        <w:t xml:space="preserve"> طوقت قوة الشيخ محمود ودمرتها وجرح الشيخ محمود نفسه</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وجيء به الى بغداد وحكم عليه بالإعدام</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ثم ابدل الحكم بالسجن عشر سنوات خوفاً من قيام انتفاضة جديدة فنفي الشيخ محمود مع بعض أتباعه الى </w:t>
      </w:r>
      <w:r>
        <w:rPr>
          <w:rFonts w:ascii="Times New Roman" w:eastAsia="Times New Roman" w:hAnsi="Times New Roman" w:cs="Times New Roman"/>
          <w:sz w:val="28"/>
          <w:szCs w:val="28"/>
          <w:rtl/>
          <w:lang w:bidi="ar-IQ"/>
        </w:rPr>
        <w:t>الهند</w:t>
      </w:r>
      <w:r w:rsidRPr="008E47C1">
        <w:rPr>
          <w:rFonts w:ascii="Times New Roman" w:eastAsia="Times New Roman" w:hAnsi="Times New Roman" w:cs="Times New Roman"/>
          <w:sz w:val="28"/>
          <w:szCs w:val="28"/>
          <w:rtl/>
          <w:lang w:bidi="ar-IQ"/>
        </w:rPr>
        <w:t xml:space="preserve"> حتى أواخر عام 1922</w:t>
      </w:r>
      <w:r>
        <w:rPr>
          <w:rFonts w:ascii="Times New Roman" w:eastAsia="Times New Roman" w:hAnsi="Times New Roman" w:cs="Times New Roman"/>
          <w:sz w:val="28"/>
          <w:szCs w:val="28"/>
          <w:vertAlign w:val="superscript"/>
          <w:rtl/>
          <w:lang w:bidi="ar-IQ"/>
        </w:rPr>
        <w:t>(45)</w:t>
      </w:r>
      <w:r>
        <w:rPr>
          <w:rFonts w:ascii="Times New Roman" w:eastAsia="Times New Roman" w:hAnsi="Times New Roman" w:cs="Times New Roman" w:hint="cs"/>
          <w:sz w:val="28"/>
          <w:szCs w:val="28"/>
          <w:rtl/>
          <w:lang w:bidi="ar-IQ"/>
        </w:rPr>
        <w:t>.</w:t>
      </w:r>
      <w:proofErr w:type="gramEnd"/>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proofErr w:type="gramStart"/>
      <w:r w:rsidRPr="008E47C1">
        <w:rPr>
          <w:rFonts w:ascii="Times New Roman" w:eastAsia="Times New Roman" w:hAnsi="Times New Roman" w:cs="Times New Roman"/>
          <w:sz w:val="28"/>
          <w:szCs w:val="28"/>
          <w:rtl/>
          <w:lang w:bidi="ar-IQ"/>
        </w:rPr>
        <w:t>وقف</w:t>
      </w:r>
      <w:proofErr w:type="gramEnd"/>
      <w:r w:rsidRPr="008E47C1">
        <w:rPr>
          <w:rFonts w:ascii="Times New Roman" w:eastAsia="Times New Roman" w:hAnsi="Times New Roman" w:cs="Times New Roman"/>
          <w:sz w:val="28"/>
          <w:szCs w:val="28"/>
          <w:rtl/>
          <w:lang w:bidi="ar-IQ"/>
        </w:rPr>
        <w:t xml:space="preserve"> وراء فشل انتفاضة الأكراد في تحقيق دولة كردية مستقلة منذ عام 1919 العديد من الأسباب</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ولعل أبرزها:- </w:t>
      </w:r>
    </w:p>
    <w:p w:rsidR="00277895" w:rsidRPr="00202314" w:rsidRDefault="00277895" w:rsidP="00056690">
      <w:pPr>
        <w:pStyle w:val="a6"/>
        <w:numPr>
          <w:ilvl w:val="0"/>
          <w:numId w:val="9"/>
        </w:numPr>
        <w:spacing w:after="0" w:line="360" w:lineRule="auto"/>
        <w:jc w:val="both"/>
        <w:rPr>
          <w:rFonts w:ascii="Times New Roman" w:eastAsia="Times New Roman" w:hAnsi="Times New Roman" w:cs="Times New Roman"/>
          <w:sz w:val="28"/>
          <w:szCs w:val="28"/>
          <w:lang w:bidi="ar-IQ"/>
        </w:rPr>
      </w:pPr>
      <w:r w:rsidRPr="00202314">
        <w:rPr>
          <w:rFonts w:ascii="Times New Roman" w:eastAsia="Times New Roman" w:hAnsi="Times New Roman" w:cs="Times New Roman"/>
          <w:sz w:val="28"/>
          <w:szCs w:val="28"/>
          <w:rtl/>
          <w:lang w:bidi="ar-IQ"/>
        </w:rPr>
        <w:t xml:space="preserve">افتقرت الانتفاضة الى عامل الوحدة التي لم يدع لها الشيخ لكسب تأييد كبار الشيوخ الذين كان بوسعهم أن يشكلوا جبهة كردية موحدة ضد السيطرة البريطانية. </w:t>
      </w:r>
    </w:p>
    <w:p w:rsidR="00277895" w:rsidRPr="00202314" w:rsidRDefault="00277895" w:rsidP="00056690">
      <w:pPr>
        <w:pStyle w:val="a6"/>
        <w:numPr>
          <w:ilvl w:val="0"/>
          <w:numId w:val="9"/>
        </w:numPr>
        <w:spacing w:after="0" w:line="360" w:lineRule="auto"/>
        <w:jc w:val="both"/>
        <w:rPr>
          <w:rFonts w:ascii="Times New Roman" w:eastAsia="Times New Roman" w:hAnsi="Times New Roman" w:cs="Times New Roman"/>
          <w:sz w:val="28"/>
          <w:szCs w:val="28"/>
          <w:lang w:bidi="ar-IQ"/>
        </w:rPr>
      </w:pPr>
      <w:proofErr w:type="gramStart"/>
      <w:r w:rsidRPr="00202314">
        <w:rPr>
          <w:rFonts w:ascii="Times New Roman" w:eastAsia="Times New Roman" w:hAnsi="Times New Roman" w:cs="Times New Roman"/>
          <w:sz w:val="28"/>
          <w:szCs w:val="28"/>
          <w:rtl/>
          <w:lang w:bidi="ar-IQ"/>
        </w:rPr>
        <w:t>اندلعت</w:t>
      </w:r>
      <w:proofErr w:type="gramEnd"/>
      <w:r w:rsidRPr="00202314">
        <w:rPr>
          <w:rFonts w:ascii="Times New Roman" w:eastAsia="Times New Roman" w:hAnsi="Times New Roman" w:cs="Times New Roman"/>
          <w:sz w:val="28"/>
          <w:szCs w:val="28"/>
          <w:rtl/>
          <w:lang w:bidi="ar-IQ"/>
        </w:rPr>
        <w:t xml:space="preserve"> الانتفاضة بشكل عفوي لم يجر الاستعداد له كما يجب. </w:t>
      </w:r>
    </w:p>
    <w:p w:rsidR="00277895" w:rsidRPr="00202314" w:rsidRDefault="00277895" w:rsidP="00056690">
      <w:pPr>
        <w:pStyle w:val="a6"/>
        <w:numPr>
          <w:ilvl w:val="0"/>
          <w:numId w:val="9"/>
        </w:numPr>
        <w:spacing w:after="0" w:line="360" w:lineRule="auto"/>
        <w:jc w:val="both"/>
        <w:rPr>
          <w:rFonts w:ascii="Times New Roman" w:eastAsia="Times New Roman" w:hAnsi="Times New Roman" w:cs="Times New Roman"/>
          <w:sz w:val="28"/>
          <w:szCs w:val="28"/>
          <w:lang w:bidi="ar-IQ"/>
        </w:rPr>
      </w:pPr>
      <w:r w:rsidRPr="00202314">
        <w:rPr>
          <w:rFonts w:ascii="Times New Roman" w:eastAsia="Times New Roman" w:hAnsi="Times New Roman" w:cs="Times New Roman"/>
          <w:sz w:val="28"/>
          <w:szCs w:val="28"/>
          <w:rtl/>
          <w:lang w:bidi="ar-IQ"/>
        </w:rPr>
        <w:t xml:space="preserve">عدم التكافؤ في التسليح بين الطرفين. فقد </w:t>
      </w:r>
      <w:proofErr w:type="gramStart"/>
      <w:r w:rsidRPr="00202314">
        <w:rPr>
          <w:rFonts w:ascii="Times New Roman" w:eastAsia="Times New Roman" w:hAnsi="Times New Roman" w:cs="Times New Roman"/>
          <w:sz w:val="28"/>
          <w:szCs w:val="28"/>
          <w:rtl/>
          <w:lang w:bidi="ar-IQ"/>
        </w:rPr>
        <w:t>تميزت</w:t>
      </w:r>
      <w:proofErr w:type="gramEnd"/>
      <w:r w:rsidRPr="00202314">
        <w:rPr>
          <w:rFonts w:ascii="Times New Roman" w:eastAsia="Times New Roman" w:hAnsi="Times New Roman" w:cs="Times New Roman"/>
          <w:sz w:val="28"/>
          <w:szCs w:val="28"/>
          <w:rtl/>
          <w:lang w:bidi="ar-IQ"/>
        </w:rPr>
        <w:t xml:space="preserve"> قوة الشيخ محمود بكونها قوة عشائرية قليلة التسليح وقفت أمام دولة متطورة. </w:t>
      </w:r>
    </w:p>
    <w:p w:rsidR="00277895" w:rsidRPr="00202314" w:rsidRDefault="00277895" w:rsidP="00056690">
      <w:pPr>
        <w:pStyle w:val="a6"/>
        <w:numPr>
          <w:ilvl w:val="0"/>
          <w:numId w:val="9"/>
        </w:numPr>
        <w:spacing w:after="0" w:line="360" w:lineRule="auto"/>
        <w:jc w:val="both"/>
        <w:rPr>
          <w:rFonts w:ascii="Times New Roman" w:eastAsia="Times New Roman" w:hAnsi="Times New Roman" w:cs="Times New Roman"/>
          <w:sz w:val="28"/>
          <w:szCs w:val="28"/>
          <w:lang w:bidi="ar-IQ"/>
        </w:rPr>
      </w:pPr>
      <w:r w:rsidRPr="00202314">
        <w:rPr>
          <w:rFonts w:ascii="Times New Roman" w:eastAsia="Times New Roman" w:hAnsi="Times New Roman" w:cs="Times New Roman"/>
          <w:sz w:val="28"/>
          <w:szCs w:val="28"/>
          <w:rtl/>
          <w:lang w:bidi="ar-IQ"/>
        </w:rPr>
        <w:t>ان العشائر الكردية لم تكن متذمرة بعد من سوء الإدارة البريطانية التي كانت سبباً لتذمر الشيخ محمود</w:t>
      </w:r>
      <w:r w:rsidRPr="00202314">
        <w:rPr>
          <w:rFonts w:ascii="Times New Roman" w:eastAsia="Times New Roman" w:hAnsi="Times New Roman" w:cs="Times New Roman"/>
          <w:sz w:val="28"/>
          <w:szCs w:val="28"/>
          <w:vertAlign w:val="superscript"/>
          <w:rtl/>
          <w:lang w:bidi="ar-IQ"/>
        </w:rPr>
        <w:t>(46</w:t>
      </w:r>
      <w:r w:rsidRPr="00202314">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jc w:val="both"/>
        <w:rPr>
          <w:rFonts w:ascii="Times New Roman" w:eastAsia="Times New Roman" w:hAnsi="Times New Roman" w:cs="Times New Roman"/>
          <w:sz w:val="28"/>
          <w:szCs w:val="28"/>
          <w:vertAlign w:val="superscript"/>
          <w:lang w:bidi="ar-IQ"/>
        </w:rPr>
      </w:pPr>
    </w:p>
    <w:p w:rsidR="00277895" w:rsidRPr="008E47C1" w:rsidRDefault="00277895" w:rsidP="00277895">
      <w:pPr>
        <w:bidi/>
        <w:spacing w:after="0" w:line="360" w:lineRule="auto"/>
        <w:jc w:val="both"/>
        <w:rPr>
          <w:rFonts w:ascii="Times New Roman" w:eastAsia="Times New Roman" w:hAnsi="Times New Roman" w:cs="Times New Roman"/>
          <w:b/>
          <w:bCs/>
          <w:sz w:val="28"/>
          <w:szCs w:val="28"/>
          <w:rtl/>
          <w:lang w:bidi="ar-IQ"/>
        </w:rPr>
      </w:pPr>
      <w:r w:rsidRPr="008E47C1">
        <w:rPr>
          <w:rFonts w:ascii="Times New Roman" w:eastAsia="Times New Roman" w:hAnsi="Times New Roman" w:cs="Times New Roman"/>
          <w:b/>
          <w:bCs/>
          <w:sz w:val="28"/>
          <w:szCs w:val="28"/>
          <w:rtl/>
          <w:lang w:bidi="ar-IQ"/>
        </w:rPr>
        <w:t>خامسا</w:t>
      </w:r>
      <w:r>
        <w:rPr>
          <w:rFonts w:ascii="Times New Roman" w:eastAsia="Times New Roman" w:hAnsi="Times New Roman" w:cs="Times New Roman"/>
          <w:b/>
          <w:bCs/>
          <w:sz w:val="28"/>
          <w:szCs w:val="28"/>
          <w:rtl/>
          <w:lang w:bidi="ar-IQ"/>
        </w:rPr>
        <w:t>:</w:t>
      </w:r>
      <w:r w:rsidRPr="008E47C1">
        <w:rPr>
          <w:rFonts w:ascii="Times New Roman" w:eastAsia="Times New Roman" w:hAnsi="Times New Roman" w:cs="Times New Roman"/>
          <w:b/>
          <w:bCs/>
          <w:sz w:val="28"/>
          <w:szCs w:val="28"/>
          <w:rtl/>
          <w:lang w:bidi="ar-IQ"/>
        </w:rPr>
        <w:t xml:space="preserve"> ضم المنطقة الكردية للدولة العراقية الحديثة 1920/1921</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ان تخلي بريطانيا عن العهود التي قطعتها </w:t>
      </w:r>
      <w:proofErr w:type="spellStart"/>
      <w:r w:rsidRPr="008E47C1">
        <w:rPr>
          <w:rFonts w:ascii="Times New Roman" w:eastAsia="Times New Roman" w:hAnsi="Times New Roman" w:cs="Times New Roman"/>
          <w:sz w:val="28"/>
          <w:szCs w:val="28"/>
          <w:rtl/>
          <w:lang w:bidi="ar-IQ"/>
        </w:rPr>
        <w:t>للاكراد</w:t>
      </w:r>
      <w:proofErr w:type="spellEnd"/>
      <w:r w:rsidRPr="008E47C1">
        <w:rPr>
          <w:rFonts w:ascii="Times New Roman" w:eastAsia="Times New Roman" w:hAnsi="Times New Roman" w:cs="Times New Roman"/>
          <w:sz w:val="28"/>
          <w:szCs w:val="28"/>
          <w:rtl/>
          <w:lang w:bidi="ar-IQ"/>
        </w:rPr>
        <w:t xml:space="preserve"> يمكن شرح أسبابه ولكن </w:t>
      </w:r>
      <w:proofErr w:type="spellStart"/>
      <w:r w:rsidRPr="008E47C1">
        <w:rPr>
          <w:rFonts w:ascii="Times New Roman" w:eastAsia="Times New Roman" w:hAnsi="Times New Roman" w:cs="Times New Roman"/>
          <w:sz w:val="28"/>
          <w:szCs w:val="28"/>
          <w:rtl/>
          <w:lang w:bidi="ar-IQ"/>
        </w:rPr>
        <w:t>لايمكن</w:t>
      </w:r>
      <w:proofErr w:type="spellEnd"/>
      <w:r w:rsidRPr="008E47C1">
        <w:rPr>
          <w:rFonts w:ascii="Times New Roman" w:eastAsia="Times New Roman" w:hAnsi="Times New Roman" w:cs="Times New Roman"/>
          <w:sz w:val="28"/>
          <w:szCs w:val="28"/>
          <w:rtl/>
          <w:lang w:bidi="ar-IQ"/>
        </w:rPr>
        <w:t xml:space="preserve"> باي شكل من الاشكال تبريره بعيداً عن النكث بالوعود</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فبريطانيا وفرنسا قد صرحا معاً في السابع من تشرين الثاني 1918 بان هدفهما هو تحرير الشعوب التي عانت الاضطهاد العثماني وتشكيل </w:t>
      </w:r>
      <w:r w:rsidRPr="008E47C1">
        <w:rPr>
          <w:rFonts w:ascii="Times New Roman" w:eastAsia="Times New Roman" w:hAnsi="Times New Roman" w:cs="Times New Roman"/>
          <w:sz w:val="28"/>
          <w:szCs w:val="28"/>
          <w:rtl/>
          <w:lang w:bidi="ar-IQ"/>
        </w:rPr>
        <w:lastRenderedPageBreak/>
        <w:t>ادارات وحكومات محلية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بادرت بريطانيا الى تبني مبدأ حق تقرير المصير للقوميات الخاضعة للدولة العثمانية المنحلة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الذي أعلنه الرئيس الامريكي </w:t>
      </w:r>
      <w:proofErr w:type="spellStart"/>
      <w:r w:rsidRPr="008E47C1">
        <w:rPr>
          <w:rFonts w:ascii="Times New Roman" w:eastAsia="Times New Roman" w:hAnsi="Times New Roman" w:cs="Times New Roman"/>
          <w:sz w:val="28"/>
          <w:szCs w:val="28"/>
          <w:rtl/>
          <w:lang w:bidi="ar-IQ"/>
        </w:rPr>
        <w:t>دورولسن</w:t>
      </w:r>
      <w:proofErr w:type="spellEnd"/>
      <w:r w:rsidRPr="008E47C1">
        <w:rPr>
          <w:rFonts w:ascii="Times New Roman" w:eastAsia="Times New Roman" w:hAnsi="Times New Roman" w:cs="Times New Roman"/>
          <w:sz w:val="28"/>
          <w:szCs w:val="28"/>
          <w:rtl/>
          <w:lang w:bidi="ar-IQ"/>
        </w:rPr>
        <w:t xml:space="preserve"> في كانون الثاني 1918.</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proofErr w:type="spellStart"/>
      <w:r w:rsidRPr="008E47C1">
        <w:rPr>
          <w:rFonts w:ascii="Times New Roman" w:eastAsia="Times New Roman" w:hAnsi="Times New Roman" w:cs="Times New Roman"/>
          <w:sz w:val="28"/>
          <w:szCs w:val="28"/>
          <w:rtl/>
          <w:lang w:bidi="ar-IQ"/>
        </w:rPr>
        <w:t>وألاكثر</w:t>
      </w:r>
      <w:proofErr w:type="spellEnd"/>
      <w:r w:rsidRPr="008E47C1">
        <w:rPr>
          <w:rFonts w:ascii="Times New Roman" w:eastAsia="Times New Roman" w:hAnsi="Times New Roman" w:cs="Times New Roman"/>
          <w:sz w:val="28"/>
          <w:szCs w:val="28"/>
          <w:rtl/>
          <w:lang w:bidi="ar-IQ"/>
        </w:rPr>
        <w:t xml:space="preserve"> من ذلك دخلت قائمة الوعود البريطانية حول تشكيل دولة قومية </w:t>
      </w:r>
      <w:proofErr w:type="spellStart"/>
      <w:r w:rsidRPr="008E47C1">
        <w:rPr>
          <w:rFonts w:ascii="Times New Roman" w:eastAsia="Times New Roman" w:hAnsi="Times New Roman" w:cs="Times New Roman"/>
          <w:sz w:val="28"/>
          <w:szCs w:val="28"/>
          <w:rtl/>
          <w:lang w:bidi="ar-IQ"/>
        </w:rPr>
        <w:t>للاكراد</w:t>
      </w:r>
      <w:proofErr w:type="spellEnd"/>
      <w:r w:rsidRPr="008E47C1">
        <w:rPr>
          <w:rFonts w:ascii="Times New Roman" w:eastAsia="Times New Roman" w:hAnsi="Times New Roman" w:cs="Times New Roman"/>
          <w:sz w:val="28"/>
          <w:szCs w:val="28"/>
          <w:rtl/>
          <w:lang w:bidi="ar-IQ"/>
        </w:rPr>
        <w:t xml:space="preserve"> المحافل الدولية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فطبقا لمعاهدة سيفر التي عقدت في 10 آب 1919 </w:t>
      </w:r>
      <w:r w:rsidRPr="008E47C1">
        <w:rPr>
          <w:rFonts w:ascii="Times New Roman" w:eastAsia="Times New Roman" w:hAnsi="Times New Roman" w:cs="Times New Roman"/>
          <w:sz w:val="28"/>
          <w:szCs w:val="28"/>
          <w:vertAlign w:val="superscript"/>
          <w:rtl/>
          <w:lang w:bidi="ar-IQ"/>
        </w:rPr>
        <w:t>(47)</w:t>
      </w:r>
      <w:r>
        <w:rPr>
          <w:rFonts w:ascii="Times New Roman" w:eastAsia="Times New Roman" w:hAnsi="Times New Roman" w:cs="Times New Roman" w:hint="cs"/>
          <w:sz w:val="28"/>
          <w:szCs w:val="28"/>
          <w:vertAlign w:val="superscript"/>
          <w:rtl/>
          <w:lang w:bidi="ar-IQ"/>
        </w:rPr>
        <w:t xml:space="preserve"> </w:t>
      </w:r>
      <w:r w:rsidRPr="008E47C1">
        <w:rPr>
          <w:rFonts w:ascii="Times New Roman" w:eastAsia="Times New Roman" w:hAnsi="Times New Roman" w:cs="Times New Roman"/>
          <w:sz w:val="28"/>
          <w:szCs w:val="28"/>
          <w:rtl/>
          <w:lang w:bidi="ar-IQ"/>
        </w:rPr>
        <w:t xml:space="preserve">وعدت بتشكيل منطقة ذات حكم ذاتي </w:t>
      </w:r>
      <w:proofErr w:type="spellStart"/>
      <w:r w:rsidRPr="008E47C1">
        <w:rPr>
          <w:rFonts w:ascii="Times New Roman" w:eastAsia="Times New Roman" w:hAnsi="Times New Roman" w:cs="Times New Roman"/>
          <w:sz w:val="28"/>
          <w:szCs w:val="28"/>
          <w:rtl/>
          <w:lang w:bidi="ar-IQ"/>
        </w:rPr>
        <w:t>للاكراد</w:t>
      </w:r>
      <w:proofErr w:type="spellEnd"/>
      <w:r w:rsidRPr="008E47C1">
        <w:rPr>
          <w:rFonts w:ascii="Times New Roman" w:eastAsia="Times New Roman" w:hAnsi="Times New Roman" w:cs="Times New Roman"/>
          <w:sz w:val="28"/>
          <w:szCs w:val="28"/>
          <w:rtl/>
          <w:lang w:bidi="ar-IQ"/>
        </w:rPr>
        <w:t>، وفق المواد61،62</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64</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من الملحق الاول</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على ان يتم اجراء استفتاء من اجل الاستقلال الكامل بعد سنة واحدة من تشكيل منطقة الحكم الذاتي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كما سمحت المعاهدة أيضا بالحاق كردستان الجنوبية بهذه الدولة الكردية في المستقبل</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vertAlign w:val="superscript"/>
          <w:rtl/>
          <w:lang w:bidi="ar-IQ"/>
        </w:rPr>
        <w:t>(</w:t>
      </w:r>
      <w:r w:rsidRPr="00202314">
        <w:rPr>
          <w:rFonts w:ascii="Times New Roman" w:eastAsia="Times New Roman" w:hAnsi="Times New Roman" w:cs="Times New Roman"/>
          <w:sz w:val="28"/>
          <w:szCs w:val="28"/>
          <w:rtl/>
          <w:lang w:bidi="ar-IQ"/>
        </w:rPr>
        <w:t>48</w:t>
      </w:r>
      <w:r>
        <w:rPr>
          <w:rFonts w:ascii="Times New Roman" w:eastAsia="Times New Roman" w:hAnsi="Times New Roman" w:cs="Times New Roman" w:hint="cs"/>
          <w:sz w:val="28"/>
          <w:szCs w:val="28"/>
          <w:rtl/>
          <w:lang w:bidi="ar-IQ"/>
        </w:rPr>
        <w:t xml:space="preserve"> ل</w:t>
      </w:r>
      <w:r w:rsidRPr="00202314">
        <w:rPr>
          <w:rFonts w:ascii="Times New Roman" w:eastAsia="Times New Roman" w:hAnsi="Times New Roman" w:cs="Times New Roman"/>
          <w:sz w:val="28"/>
          <w:szCs w:val="28"/>
          <w:rtl/>
          <w:lang w:bidi="ar-IQ"/>
        </w:rPr>
        <w:t>كن</w:t>
      </w:r>
      <w:r w:rsidRPr="008E47C1">
        <w:rPr>
          <w:rFonts w:ascii="Times New Roman" w:eastAsia="Times New Roman" w:hAnsi="Times New Roman" w:cs="Times New Roman"/>
          <w:sz w:val="28"/>
          <w:szCs w:val="28"/>
          <w:rtl/>
          <w:lang w:bidi="ar-IQ"/>
        </w:rPr>
        <w:t xml:space="preserve"> هذه المعاهدة لم تدخل حيز التنفيذ</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بسبب عدم اكتراث الدول الموقعة عليها بالحقائق التي جرت على الاراضي التركية </w:t>
      </w:r>
      <w:proofErr w:type="spellStart"/>
      <w:r w:rsidRPr="008E47C1">
        <w:rPr>
          <w:rFonts w:ascii="Times New Roman" w:eastAsia="Times New Roman" w:hAnsi="Times New Roman" w:cs="Times New Roman"/>
          <w:sz w:val="28"/>
          <w:szCs w:val="28"/>
          <w:rtl/>
          <w:lang w:bidi="ar-IQ"/>
        </w:rPr>
        <w:t>آنذاك</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عندما</w:t>
      </w:r>
      <w:proofErr w:type="spellEnd"/>
      <w:r w:rsidRPr="008E47C1">
        <w:rPr>
          <w:rFonts w:ascii="Times New Roman" w:eastAsia="Times New Roman" w:hAnsi="Times New Roman" w:cs="Times New Roman"/>
          <w:sz w:val="28"/>
          <w:szCs w:val="28"/>
          <w:rtl/>
          <w:lang w:bidi="ar-IQ"/>
        </w:rPr>
        <w:t xml:space="preserve"> كانت تشهد حرباً أهلية وخارجية في وقت واحد، وبالتالي فان المعاهدة قد فرضت على حكومة رمزية تفتقر الى المصداقية والشعبية حتى في استانبول نفسها</w:t>
      </w:r>
      <w:r w:rsidRPr="008E47C1">
        <w:rPr>
          <w:rFonts w:ascii="Times New Roman" w:eastAsia="Times New Roman" w:hAnsi="Times New Roman" w:cs="Times New Roman"/>
          <w:sz w:val="28"/>
          <w:szCs w:val="28"/>
          <w:vertAlign w:val="superscript"/>
          <w:rtl/>
          <w:lang w:bidi="ar-IQ"/>
        </w:rPr>
        <w:t>(49)</w:t>
      </w:r>
      <w:r w:rsidRPr="008E47C1">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vertAlign w:val="superscript"/>
          <w:rtl/>
          <w:lang w:bidi="ar-IQ"/>
        </w:rPr>
      </w:pPr>
      <w:r w:rsidRPr="008E47C1">
        <w:rPr>
          <w:rFonts w:ascii="Times New Roman" w:eastAsia="Times New Roman" w:hAnsi="Times New Roman" w:cs="Times New Roman"/>
          <w:sz w:val="28"/>
          <w:szCs w:val="28"/>
          <w:rtl/>
          <w:lang w:bidi="ar-IQ"/>
        </w:rPr>
        <w:t>والاسوأ من ذلك ان بريطانيا سمحت بمرور الوقت بدون سياسة واضحة المعالم</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ساعدها في ذلك المدة الفاصلة ما بين هدنة مدروس في 30 تشرين الاول وبين معاهدة سيفر في 10 آب 1919، كان من الصعب التصرف فيها بحرية في مستقبل المنطقة</w:t>
      </w:r>
      <w:r>
        <w:rPr>
          <w:rFonts w:ascii="Times New Roman" w:eastAsia="Times New Roman" w:hAnsi="Times New Roman" w:cs="Times New Roman" w:hint="cs"/>
          <w:sz w:val="28"/>
          <w:szCs w:val="28"/>
          <w:rtl/>
          <w:lang w:bidi="ar-IQ"/>
        </w:rPr>
        <w:t>،</w:t>
      </w:r>
      <w:r w:rsidRPr="008E47C1">
        <w:rPr>
          <w:rFonts w:ascii="Times New Roman" w:eastAsia="Times New Roman" w:hAnsi="Times New Roman" w:cs="Times New Roman"/>
          <w:sz w:val="28"/>
          <w:szCs w:val="28"/>
          <w:rtl/>
          <w:lang w:bidi="ar-IQ"/>
        </w:rPr>
        <w:t xml:space="preserve"> بسبب الاعتداءات الارمينية واليونانية على الاناضول وصعود</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الكماليين والمراوغة والتسوية بين الحلفاء</w:t>
      </w:r>
      <w:r w:rsidRPr="008E47C1">
        <w:rPr>
          <w:rFonts w:ascii="Times New Roman" w:eastAsia="Times New Roman" w:hAnsi="Times New Roman" w:cs="Times New Roman"/>
          <w:sz w:val="28"/>
          <w:szCs w:val="28"/>
          <w:vertAlign w:val="superscript"/>
          <w:rtl/>
          <w:lang w:bidi="ar-IQ"/>
        </w:rPr>
        <w:t>(50).</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كما كان </w:t>
      </w:r>
      <w:proofErr w:type="spellStart"/>
      <w:r w:rsidRPr="008E47C1">
        <w:rPr>
          <w:rFonts w:ascii="Times New Roman" w:eastAsia="Times New Roman" w:hAnsi="Times New Roman" w:cs="Times New Roman"/>
          <w:sz w:val="28"/>
          <w:szCs w:val="28"/>
          <w:rtl/>
          <w:lang w:bidi="ar-IQ"/>
        </w:rPr>
        <w:t>لاخفاق</w:t>
      </w:r>
      <w:proofErr w:type="spellEnd"/>
      <w:r w:rsidRPr="008E47C1">
        <w:rPr>
          <w:rFonts w:ascii="Times New Roman" w:eastAsia="Times New Roman" w:hAnsi="Times New Roman" w:cs="Times New Roman"/>
          <w:sz w:val="28"/>
          <w:szCs w:val="28"/>
          <w:rtl/>
          <w:lang w:bidi="ar-IQ"/>
        </w:rPr>
        <w:t xml:space="preserve"> الاكراد في تقديم زعيم جدير بالثقة، من وجهة نظر بريطانيا، كان </w:t>
      </w:r>
      <w:proofErr w:type="spellStart"/>
      <w:r w:rsidRPr="008E47C1">
        <w:rPr>
          <w:rFonts w:ascii="Times New Roman" w:eastAsia="Times New Roman" w:hAnsi="Times New Roman" w:cs="Times New Roman"/>
          <w:sz w:val="28"/>
          <w:szCs w:val="28"/>
          <w:rtl/>
          <w:lang w:bidi="ar-IQ"/>
        </w:rPr>
        <w:t>بلاشك</w:t>
      </w:r>
      <w:proofErr w:type="spellEnd"/>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 xml:space="preserve">ضربة كبيرة </w:t>
      </w:r>
      <w:proofErr w:type="spellStart"/>
      <w:r w:rsidRPr="008E47C1">
        <w:rPr>
          <w:rFonts w:ascii="Times New Roman" w:eastAsia="Times New Roman" w:hAnsi="Times New Roman" w:cs="Times New Roman"/>
          <w:sz w:val="28"/>
          <w:szCs w:val="28"/>
          <w:rtl/>
          <w:lang w:bidi="ar-IQ"/>
        </w:rPr>
        <w:t>للامال</w:t>
      </w:r>
      <w:proofErr w:type="spellEnd"/>
      <w:r w:rsidRPr="008E47C1">
        <w:rPr>
          <w:rFonts w:ascii="Times New Roman" w:eastAsia="Times New Roman" w:hAnsi="Times New Roman" w:cs="Times New Roman"/>
          <w:sz w:val="28"/>
          <w:szCs w:val="28"/>
          <w:rtl/>
          <w:lang w:bidi="ar-IQ"/>
        </w:rPr>
        <w:t xml:space="preserve"> البريطانية في المنطقة الكردية</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اذ عدّت انتفاضة الشيخ محمود في أيار 1919 أول تراجع بريطاني لها عن دولة كردية قائمة بذاتها في جنوبي كردستان.</w:t>
      </w:r>
    </w:p>
    <w:p w:rsidR="00277895" w:rsidRPr="00202314"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وليس مستغرباً بالتالي ان تدل الاحداث ان هناك تصميماً عملياً بريطانياً على اخضاع الاكراد ل" فوائد" النظام البريطاني</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سواء أحبوا ذلك أم لا، لاسيما بعد ظهور اعتبار اقتصادي جديد، تمثل بالتقارير الجيولوجية الصادرة في شباط 1919</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التي فاقت كمية النفط في كركوك التصورات البريطانية السابقة حول المنطقة، وهو ما أدى ان يتبلور هذا العامل الاقتصادي ليتحول الى سياسة في آذار 1920 عندما توصل مجلس الوزراء البريطاني الى استنتاج مفاده:-</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 ان المناطق التي تنطوي على امكانية وجود</w:t>
      </w:r>
      <w:r w:rsidRPr="008E47C1">
        <w:rPr>
          <w:rFonts w:ascii="Times New Roman" w:eastAsia="Times New Roman" w:hAnsi="Times New Roman" w:cs="Times New Roman" w:hint="cs"/>
          <w:b/>
          <w:bCs/>
          <w:sz w:val="28"/>
          <w:szCs w:val="28"/>
          <w:rtl/>
          <w:lang w:bidi="ar-IQ"/>
        </w:rPr>
        <w:t xml:space="preserve"> </w:t>
      </w:r>
      <w:r w:rsidRPr="008E47C1">
        <w:rPr>
          <w:rFonts w:ascii="Times New Roman" w:eastAsia="Times New Roman" w:hAnsi="Times New Roman" w:cs="Times New Roman"/>
          <w:b/>
          <w:bCs/>
          <w:sz w:val="28"/>
          <w:szCs w:val="28"/>
          <w:rtl/>
          <w:lang w:bidi="ar-IQ"/>
        </w:rPr>
        <w:t>النفط في</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مناطق الموصل ضرورية للعائدات التي سيعتمد عليها</w:t>
      </w:r>
      <w:r w:rsidRPr="008E47C1">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b/>
          <w:bCs/>
          <w:sz w:val="28"/>
          <w:szCs w:val="28"/>
          <w:rtl/>
          <w:lang w:bidi="ar-IQ"/>
        </w:rPr>
        <w:t>مستقبل البلد برمته"</w:t>
      </w:r>
      <w:r>
        <w:rPr>
          <w:rFonts w:ascii="Times New Roman" w:eastAsia="Times New Roman" w:hAnsi="Times New Roman" w:cs="Times New Roman"/>
          <w:b/>
          <w:bCs/>
          <w:sz w:val="28"/>
          <w:szCs w:val="28"/>
          <w:vertAlign w:val="superscript"/>
          <w:rtl/>
          <w:lang w:bidi="ar-IQ"/>
        </w:rPr>
        <w:t>(51)</w:t>
      </w:r>
      <w:r>
        <w:rPr>
          <w:rFonts w:ascii="Times New Roman" w:eastAsia="Times New Roman" w:hAnsi="Times New Roman" w:cs="Times New Roman" w:hint="cs"/>
          <w:sz w:val="28"/>
          <w:szCs w:val="28"/>
          <w:rtl/>
          <w:lang w:bidi="ar-IQ"/>
        </w:rPr>
        <w:t>.</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ولذلك اقتنع واضعي السياسة في لندن بضرورة التمسك بالمنطقة الجبلية في العراق، وان كانت السيطرة عليها غالية الثمن</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فبموجب معاهدة سـان </w:t>
      </w:r>
      <w:proofErr w:type="spellStart"/>
      <w:r w:rsidRPr="008E47C1">
        <w:rPr>
          <w:rFonts w:ascii="Times New Roman" w:eastAsia="Times New Roman" w:hAnsi="Times New Roman" w:cs="Times New Roman"/>
          <w:sz w:val="28"/>
          <w:szCs w:val="28"/>
          <w:rtl/>
          <w:lang w:bidi="ar-IQ"/>
        </w:rPr>
        <w:t>ريمو</w:t>
      </w:r>
      <w:proofErr w:type="spellEnd"/>
      <w:r w:rsidRPr="008E47C1">
        <w:rPr>
          <w:rFonts w:ascii="Times New Roman" w:eastAsia="Times New Roman" w:hAnsi="Times New Roman" w:cs="Times New Roman"/>
          <w:sz w:val="28"/>
          <w:szCs w:val="28"/>
          <w:rtl/>
          <w:lang w:bidi="ar-IQ"/>
        </w:rPr>
        <w:t xml:space="preserve"> التي عقدت في نيسان 1920، تمت التسوية الرسمية بين بريطانيا وفرنسا حول المنطقة الشمالية من العراق، على أساس ضم ولاية الموصل الى منطقة الاحتلال البريطاني لقاء تأييد بريطانيا لفرنسا في </w:t>
      </w:r>
      <w:proofErr w:type="spellStart"/>
      <w:r w:rsidRPr="008E47C1">
        <w:rPr>
          <w:rFonts w:ascii="Times New Roman" w:eastAsia="Times New Roman" w:hAnsi="Times New Roman" w:cs="Times New Roman"/>
          <w:sz w:val="28"/>
          <w:szCs w:val="28"/>
          <w:rtl/>
          <w:lang w:bidi="ar-IQ"/>
        </w:rPr>
        <w:t>احتل</w:t>
      </w:r>
      <w:r>
        <w:rPr>
          <w:rFonts w:ascii="Times New Roman" w:eastAsia="Times New Roman" w:hAnsi="Times New Roman" w:cs="Times New Roman"/>
          <w:sz w:val="28"/>
          <w:szCs w:val="28"/>
          <w:rtl/>
          <w:lang w:bidi="ar-IQ"/>
        </w:rPr>
        <w:t>آله</w:t>
      </w:r>
      <w:r w:rsidRPr="008E47C1">
        <w:rPr>
          <w:rFonts w:ascii="Times New Roman" w:eastAsia="Times New Roman" w:hAnsi="Times New Roman" w:cs="Times New Roman"/>
          <w:sz w:val="28"/>
          <w:szCs w:val="28"/>
          <w:rtl/>
          <w:lang w:bidi="ar-IQ"/>
        </w:rPr>
        <w:t>ا</w:t>
      </w:r>
      <w:proofErr w:type="spellEnd"/>
      <w:r w:rsidRPr="008E47C1">
        <w:rPr>
          <w:rFonts w:ascii="Times New Roman" w:eastAsia="Times New Roman" w:hAnsi="Times New Roman" w:cs="Times New Roman"/>
          <w:sz w:val="28"/>
          <w:szCs w:val="28"/>
          <w:rtl/>
          <w:lang w:bidi="ar-IQ"/>
        </w:rPr>
        <w:t xml:space="preserve"> وحما، </w:t>
      </w:r>
      <w:r w:rsidRPr="008E47C1">
        <w:rPr>
          <w:rFonts w:ascii="Times New Roman" w:eastAsia="Times New Roman" w:hAnsi="Times New Roman" w:cs="Times New Roman"/>
          <w:sz w:val="28"/>
          <w:szCs w:val="28"/>
          <w:rtl/>
          <w:lang w:bidi="ar-IQ"/>
        </w:rPr>
        <w:lastRenderedPageBreak/>
        <w:t>وحلب</w:t>
      </w:r>
      <w:r>
        <w:rPr>
          <w:rFonts w:ascii="Times New Roman" w:eastAsia="Times New Roman" w:hAnsi="Times New Roman" w:cs="Times New Roman"/>
          <w:sz w:val="28"/>
          <w:szCs w:val="28"/>
          <w:vertAlign w:val="superscript"/>
          <w:rtl/>
          <w:lang w:bidi="ar-IQ"/>
        </w:rPr>
        <w:t>(52)</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كما تم الاعلان في هذه المعاهدة عن نية تشكيل حكومة ذات واجهة عربية في العراق تقع تحت الانتداب البريطاني، دون ان تحتوي المعاهدة أي اعتراف بالضمانات الممنوحة </w:t>
      </w:r>
      <w:proofErr w:type="spellStart"/>
      <w:r w:rsidRPr="008E47C1">
        <w:rPr>
          <w:rFonts w:ascii="Times New Roman" w:eastAsia="Times New Roman" w:hAnsi="Times New Roman" w:cs="Times New Roman"/>
          <w:sz w:val="28"/>
          <w:szCs w:val="28"/>
          <w:rtl/>
          <w:lang w:bidi="ar-IQ"/>
        </w:rPr>
        <w:t>للاكراد</w:t>
      </w:r>
      <w:proofErr w:type="spellEnd"/>
      <w:r w:rsidRPr="008E47C1">
        <w:rPr>
          <w:rFonts w:ascii="Times New Roman" w:eastAsia="Times New Roman" w:hAnsi="Times New Roman" w:cs="Times New Roman"/>
          <w:sz w:val="28"/>
          <w:szCs w:val="28"/>
          <w:rtl/>
          <w:lang w:bidi="ar-IQ"/>
        </w:rPr>
        <w:t xml:space="preserve"> بموجب معاهدة سيفر التي لم تمض بضعة أشهر على توقيعها، ولذلك فان من السهل الوصول الى استنتاج مفاده ان بريطانيا لم تعد لديها النية في ضمان المصالح الكردية، التي اصبحت خاضعة للاعتبارات الاستراتيجية والاقتصادية البريطانية في العراق.</w:t>
      </w:r>
    </w:p>
    <w:p w:rsidR="00277895" w:rsidRPr="008E47C1" w:rsidRDefault="00277895" w:rsidP="00277895">
      <w:pPr>
        <w:bidi/>
        <w:spacing w:after="0" w:line="360" w:lineRule="auto"/>
        <w:ind w:firstLine="720"/>
        <w:jc w:val="both"/>
        <w:rPr>
          <w:rFonts w:ascii="Times New Roman" w:eastAsia="Times New Roman" w:hAnsi="Times New Roman" w:cs="Times New Roman"/>
          <w:sz w:val="28"/>
          <w:szCs w:val="28"/>
          <w:rtl/>
          <w:lang w:bidi="ar-IQ"/>
        </w:rPr>
      </w:pPr>
      <w:r w:rsidRPr="008E47C1">
        <w:rPr>
          <w:rFonts w:ascii="Times New Roman" w:eastAsia="Times New Roman" w:hAnsi="Times New Roman" w:cs="Times New Roman"/>
          <w:sz w:val="28"/>
          <w:szCs w:val="28"/>
          <w:rtl/>
          <w:lang w:bidi="ar-IQ"/>
        </w:rPr>
        <w:t xml:space="preserve">وهكذا تم التخلي نهائياً عن فكرة السماح بتشكيل دولة كردستان الجنوبية، على الرغم من ان القضية الكردية في العراق كانت حاضرة في ملفات مؤتمر القاهرة الذي عقد برئاسة ونستون تشرشل </w:t>
      </w:r>
      <w:r w:rsidRPr="008E47C1">
        <w:rPr>
          <w:rFonts w:ascii="Times New Roman" w:eastAsia="Times New Roman" w:hAnsi="Times New Roman" w:cs="Times New Roman"/>
          <w:sz w:val="28"/>
          <w:szCs w:val="28"/>
          <w:lang w:bidi="ar-IQ"/>
        </w:rPr>
        <w:t xml:space="preserve">Winston </w:t>
      </w:r>
      <w:proofErr w:type="spellStart"/>
      <w:r w:rsidRPr="008E47C1">
        <w:rPr>
          <w:rFonts w:ascii="Times New Roman" w:eastAsia="Times New Roman" w:hAnsi="Times New Roman" w:cs="Times New Roman"/>
          <w:sz w:val="28"/>
          <w:szCs w:val="28"/>
          <w:lang w:bidi="ar-IQ"/>
        </w:rPr>
        <w:t>chrchil</w:t>
      </w:r>
      <w:proofErr w:type="spellEnd"/>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وزير المستعمرات البريطاني</w:t>
      </w:r>
      <w:r>
        <w:rPr>
          <w:rFonts w:ascii="Times New Roman" w:eastAsia="Times New Roman" w:hAnsi="Times New Roman" w:cs="Times New Roman" w:hint="cs"/>
          <w:sz w:val="28"/>
          <w:szCs w:val="28"/>
          <w:rtl/>
          <w:lang w:bidi="ar-IQ"/>
        </w:rPr>
        <w:t xml:space="preserve"> </w:t>
      </w:r>
      <w:r w:rsidRPr="008E47C1">
        <w:rPr>
          <w:rFonts w:ascii="Times New Roman" w:eastAsia="Times New Roman" w:hAnsi="Times New Roman" w:cs="Times New Roman"/>
          <w:sz w:val="28"/>
          <w:szCs w:val="28"/>
          <w:rtl/>
          <w:lang w:bidi="ar-IQ"/>
        </w:rPr>
        <w:t xml:space="preserve">(1921-1922)، في المدة </w:t>
      </w:r>
      <w:proofErr w:type="spellStart"/>
      <w:r w:rsidRPr="008E47C1">
        <w:rPr>
          <w:rFonts w:ascii="Times New Roman" w:eastAsia="Times New Roman" w:hAnsi="Times New Roman" w:cs="Times New Roman"/>
          <w:sz w:val="28"/>
          <w:szCs w:val="28"/>
          <w:rtl/>
          <w:lang w:bidi="ar-IQ"/>
        </w:rPr>
        <w:t>مابين</w:t>
      </w:r>
      <w:proofErr w:type="spellEnd"/>
      <w:r w:rsidRPr="008E47C1">
        <w:rPr>
          <w:rFonts w:ascii="Times New Roman" w:eastAsia="Times New Roman" w:hAnsi="Times New Roman" w:cs="Times New Roman"/>
          <w:sz w:val="28"/>
          <w:szCs w:val="28"/>
          <w:rtl/>
          <w:lang w:bidi="ar-IQ"/>
        </w:rPr>
        <w:t xml:space="preserve"> 12-24 آذار 1921</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والذي هدف تنسيق الجوانب السياسية والعسكرية والمالية للبلدان الخاضعة للانتداب البريطاني في منطقة الشرق الاوسط، فقد كان قرار الجلسة السياسية الرابعة التي عقدت</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في 15 آذار لمناقشة مستقبل الاكراد</w:t>
      </w:r>
      <w:r>
        <w:rPr>
          <w:rFonts w:ascii="Times New Roman" w:eastAsia="Times New Roman" w:hAnsi="Times New Roman" w:cs="Times New Roman"/>
          <w:sz w:val="28"/>
          <w:szCs w:val="28"/>
          <w:rtl/>
          <w:lang w:bidi="ar-IQ"/>
        </w:rPr>
        <w:t>،</w:t>
      </w:r>
      <w:r w:rsidRPr="008E47C1">
        <w:rPr>
          <w:rFonts w:ascii="Times New Roman" w:eastAsia="Times New Roman" w:hAnsi="Times New Roman" w:cs="Times New Roman"/>
          <w:sz w:val="28"/>
          <w:szCs w:val="28"/>
          <w:rtl/>
          <w:lang w:bidi="ar-IQ"/>
        </w:rPr>
        <w:t xml:space="preserve"> انه</w:t>
      </w:r>
      <w:r>
        <w:rPr>
          <w:rFonts w:ascii="Times New Roman" w:eastAsia="Times New Roman" w:hAnsi="Times New Roman" w:cs="Times New Roman"/>
          <w:sz w:val="28"/>
          <w:szCs w:val="28"/>
          <w:rtl/>
          <w:lang w:bidi="ar-IQ"/>
        </w:rPr>
        <w:t xml:space="preserve"> </w:t>
      </w:r>
      <w:r w:rsidRPr="008E47C1">
        <w:rPr>
          <w:rFonts w:ascii="Times New Roman" w:eastAsia="Times New Roman" w:hAnsi="Times New Roman" w:cs="Times New Roman"/>
          <w:sz w:val="28"/>
          <w:szCs w:val="28"/>
          <w:rtl/>
          <w:lang w:bidi="ar-IQ"/>
        </w:rPr>
        <w:t>سوف يتم من خلال المندوب السامي البريطاني السعي الى تقارب عربي-كردي أداري ضمن دولة موحدة في المستقبل(</w:t>
      </w:r>
      <w:r w:rsidRPr="008E47C1">
        <w:rPr>
          <w:rFonts w:ascii="Times New Roman" w:eastAsia="Times New Roman" w:hAnsi="Times New Roman" w:cs="Times New Roman"/>
          <w:sz w:val="28"/>
          <w:szCs w:val="28"/>
          <w:vertAlign w:val="superscript"/>
          <w:rtl/>
          <w:lang w:bidi="ar-IQ"/>
        </w:rPr>
        <w:t>53</w:t>
      </w:r>
      <w:r w:rsidRPr="008E47C1">
        <w:rPr>
          <w:rFonts w:ascii="Times New Roman" w:eastAsia="Times New Roman" w:hAnsi="Times New Roman" w:cs="Times New Roman"/>
          <w:sz w:val="28"/>
          <w:szCs w:val="28"/>
          <w:rtl/>
          <w:lang w:bidi="ar-IQ"/>
        </w:rPr>
        <w:t>).</w:t>
      </w:r>
    </w:p>
    <w:p w:rsidR="00277895" w:rsidRPr="008E47C1" w:rsidRDefault="00277895" w:rsidP="00277895">
      <w:pPr>
        <w:bidi/>
        <w:spacing w:after="0" w:line="360" w:lineRule="auto"/>
        <w:jc w:val="both"/>
        <w:rPr>
          <w:rFonts w:ascii="Times New Roman" w:eastAsia="Times New Roman" w:hAnsi="Times New Roman" w:cs="Times New Roman"/>
          <w:sz w:val="28"/>
          <w:szCs w:val="28"/>
          <w:rtl/>
          <w:lang w:bidi="ar-IQ"/>
        </w:rPr>
      </w:pPr>
    </w:p>
    <w:p w:rsidR="00277895" w:rsidRPr="000A1DBB" w:rsidRDefault="00277895" w:rsidP="00277895">
      <w:pPr>
        <w:bidi/>
        <w:spacing w:after="0" w:line="360" w:lineRule="auto"/>
        <w:jc w:val="both"/>
        <w:rPr>
          <w:rFonts w:ascii="Times New Roman" w:eastAsia="Times New Roman" w:hAnsi="Times New Roman" w:cs="Times New Roman"/>
          <w:b/>
          <w:bCs/>
          <w:sz w:val="28"/>
          <w:szCs w:val="28"/>
          <w:rtl/>
          <w:lang w:bidi="ar-IQ"/>
        </w:rPr>
      </w:pPr>
      <w:r w:rsidRPr="000A1DBB">
        <w:rPr>
          <w:rFonts w:ascii="Times New Roman" w:eastAsia="Times New Roman" w:hAnsi="Times New Roman" w:cs="Times New Roman"/>
          <w:b/>
          <w:bCs/>
          <w:sz w:val="28"/>
          <w:szCs w:val="28"/>
          <w:rtl/>
          <w:lang w:bidi="ar-IQ"/>
        </w:rPr>
        <w:t xml:space="preserve">قائمة الهوامش </w:t>
      </w:r>
      <w:proofErr w:type="gramStart"/>
      <w:r w:rsidRPr="000A1DBB">
        <w:rPr>
          <w:rFonts w:ascii="Times New Roman" w:eastAsia="Times New Roman" w:hAnsi="Times New Roman" w:cs="Times New Roman"/>
          <w:b/>
          <w:bCs/>
          <w:sz w:val="28"/>
          <w:szCs w:val="28"/>
          <w:rtl/>
          <w:lang w:bidi="ar-IQ"/>
        </w:rPr>
        <w:t>والمصادر</w:t>
      </w:r>
      <w:proofErr w:type="gramEnd"/>
    </w:p>
    <w:p w:rsidR="00277895" w:rsidRPr="000A1DBB" w:rsidRDefault="00277895" w:rsidP="00056690">
      <w:pPr>
        <w:pStyle w:val="a4"/>
        <w:numPr>
          <w:ilvl w:val="0"/>
          <w:numId w:val="10"/>
        </w:numPr>
        <w:bidi/>
        <w:rPr>
          <w:lang w:bidi="ar-IQ"/>
        </w:rPr>
      </w:pPr>
      <w:r w:rsidRPr="000A1DBB">
        <w:rPr>
          <w:rtl/>
          <w:lang w:bidi="ar-IQ"/>
        </w:rPr>
        <w:t>للمزيد من التفاصيل ينظر:-</w:t>
      </w:r>
      <w:r w:rsidRPr="000A1DBB">
        <w:rPr>
          <w:lang w:bidi="ar-IQ"/>
        </w:rPr>
        <w:t xml:space="preserve"> George </w:t>
      </w:r>
      <w:proofErr w:type="spellStart"/>
      <w:r w:rsidRPr="000A1DBB">
        <w:rPr>
          <w:lang w:bidi="ar-IQ"/>
        </w:rPr>
        <w:t>Lenczowski</w:t>
      </w:r>
      <w:proofErr w:type="spellEnd"/>
      <w:r w:rsidRPr="000A1DBB">
        <w:rPr>
          <w:lang w:bidi="ar-IQ"/>
        </w:rPr>
        <w:t>, The middle East in Wor</w:t>
      </w:r>
      <w:r>
        <w:rPr>
          <w:lang w:bidi="ar-IQ"/>
        </w:rPr>
        <w:t>ld Affairs, New York, 1956,p.70</w:t>
      </w:r>
    </w:p>
    <w:p w:rsidR="00277895" w:rsidRPr="000A1DBB" w:rsidRDefault="00277895" w:rsidP="00056690">
      <w:pPr>
        <w:pStyle w:val="a4"/>
        <w:numPr>
          <w:ilvl w:val="0"/>
          <w:numId w:val="10"/>
        </w:numPr>
        <w:bidi/>
        <w:rPr>
          <w:lang w:bidi="ar-IQ"/>
        </w:rPr>
      </w:pPr>
      <w:r w:rsidRPr="000A1DBB">
        <w:rPr>
          <w:rtl/>
          <w:lang w:bidi="ar-IQ"/>
        </w:rPr>
        <w:t>غسان العطية، العراق 1908 -1921</w:t>
      </w:r>
      <w:proofErr w:type="gramStart"/>
      <w:r w:rsidRPr="000A1DBB">
        <w:rPr>
          <w:rtl/>
          <w:lang w:bidi="ar-IQ"/>
        </w:rPr>
        <w:t>،دار</w:t>
      </w:r>
      <w:proofErr w:type="gramEnd"/>
      <w:r w:rsidRPr="000A1DBB">
        <w:rPr>
          <w:rtl/>
          <w:lang w:bidi="ar-IQ"/>
        </w:rPr>
        <w:t xml:space="preserve"> اللام، لندن، 1987، ص 154</w:t>
      </w:r>
    </w:p>
    <w:p w:rsidR="00277895" w:rsidRPr="000A1DBB" w:rsidRDefault="00277895" w:rsidP="00056690">
      <w:pPr>
        <w:pStyle w:val="a4"/>
        <w:numPr>
          <w:ilvl w:val="0"/>
          <w:numId w:val="10"/>
        </w:numPr>
        <w:bidi/>
        <w:rPr>
          <w:lang w:bidi="ar-IQ"/>
        </w:rPr>
      </w:pPr>
      <w:proofErr w:type="gramStart"/>
      <w:r w:rsidRPr="000A1DBB">
        <w:rPr>
          <w:rtl/>
          <w:lang w:bidi="ar-IQ"/>
        </w:rPr>
        <w:t>غسان</w:t>
      </w:r>
      <w:proofErr w:type="gramEnd"/>
      <w:r w:rsidRPr="000A1DBB">
        <w:rPr>
          <w:rtl/>
          <w:lang w:bidi="ar-IQ"/>
        </w:rPr>
        <w:t xml:space="preserve"> العطية، المصدر السابق، ص 155.</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تاريخ الاكراد الحديث، ترجمة راج ال محمد، دار الفارابي، بيروت، 1996،ص 195.</w:t>
      </w:r>
    </w:p>
    <w:p w:rsidR="00277895" w:rsidRPr="000A1DBB" w:rsidRDefault="00277895" w:rsidP="00056690">
      <w:pPr>
        <w:pStyle w:val="a4"/>
        <w:numPr>
          <w:ilvl w:val="0"/>
          <w:numId w:val="10"/>
        </w:numPr>
        <w:bidi/>
        <w:rPr>
          <w:lang w:bidi="ar-IQ"/>
        </w:rPr>
      </w:pPr>
      <w:r w:rsidRPr="000A1DBB">
        <w:rPr>
          <w:rtl/>
          <w:lang w:bidi="ar-IQ"/>
        </w:rPr>
        <w:t xml:space="preserve">دخل </w:t>
      </w:r>
      <w:proofErr w:type="spellStart"/>
      <w:r w:rsidRPr="000A1DBB">
        <w:rPr>
          <w:rtl/>
          <w:lang w:bidi="ar-IQ"/>
        </w:rPr>
        <w:t>لويد</w:t>
      </w:r>
      <w:proofErr w:type="spellEnd"/>
      <w:r w:rsidRPr="000A1DBB">
        <w:rPr>
          <w:rtl/>
          <w:lang w:bidi="ar-IQ"/>
        </w:rPr>
        <w:t xml:space="preserve"> جورج (1863 -1945) مرات عديدة مجلس العموم كعضو في حزب الاحرار، منح لقب لورد قبل وفاته بمدة قصيرة. لمزيد من التفاصيل ينظر:-</w:t>
      </w:r>
      <w:r w:rsidRPr="000A1DBB">
        <w:rPr>
          <w:lang w:bidi="ar-IQ"/>
        </w:rPr>
        <w:t xml:space="preserve"> The Encyclopedia Americana International Edition, U.S.A, New York, Americana corporation, 1975, Vol.17,pp.629-630</w:t>
      </w:r>
    </w:p>
    <w:p w:rsidR="00277895" w:rsidRPr="000A1DBB" w:rsidRDefault="00277895" w:rsidP="00056690">
      <w:pPr>
        <w:pStyle w:val="a4"/>
        <w:numPr>
          <w:ilvl w:val="0"/>
          <w:numId w:val="10"/>
        </w:numPr>
        <w:bidi/>
        <w:rPr>
          <w:lang w:bidi="ar-IQ"/>
        </w:rPr>
      </w:pPr>
      <w:r w:rsidRPr="000A1DBB">
        <w:rPr>
          <w:rtl/>
          <w:lang w:bidi="ar-IQ"/>
        </w:rPr>
        <w:t>نقلاً عن:- كاظم نعمة، الملك فيصل الاول والانكليز والاستقلال، بيروت، 1988، ص23.</w:t>
      </w:r>
    </w:p>
    <w:p w:rsidR="00277895" w:rsidRPr="000A1DBB" w:rsidRDefault="00277895" w:rsidP="00056690">
      <w:pPr>
        <w:pStyle w:val="a4"/>
        <w:numPr>
          <w:ilvl w:val="0"/>
          <w:numId w:val="10"/>
        </w:numPr>
        <w:bidi/>
        <w:rPr>
          <w:lang w:bidi="ar-IQ"/>
        </w:rPr>
      </w:pPr>
      <w:r w:rsidRPr="000A1DBB">
        <w:rPr>
          <w:lang w:bidi="ar-IQ"/>
        </w:rPr>
        <w:t xml:space="preserve">Philip Graves, The Life of Sir Percy </w:t>
      </w:r>
      <w:proofErr w:type="spellStart"/>
      <w:r w:rsidRPr="000A1DBB">
        <w:rPr>
          <w:lang w:bidi="ar-IQ"/>
        </w:rPr>
        <w:t>Cox,London</w:t>
      </w:r>
      <w:proofErr w:type="spellEnd"/>
      <w:r w:rsidRPr="000A1DBB">
        <w:rPr>
          <w:lang w:bidi="ar-IQ"/>
        </w:rPr>
        <w:t>, 1941,p.37</w:t>
      </w:r>
    </w:p>
    <w:p w:rsidR="00277895" w:rsidRPr="000A1DBB" w:rsidRDefault="00277895" w:rsidP="00056690">
      <w:pPr>
        <w:pStyle w:val="a4"/>
        <w:numPr>
          <w:ilvl w:val="0"/>
          <w:numId w:val="10"/>
        </w:numPr>
        <w:bidi/>
        <w:rPr>
          <w:lang w:bidi="ar-IQ"/>
        </w:rPr>
      </w:pPr>
      <w:proofErr w:type="spellStart"/>
      <w:r w:rsidRPr="000A1DBB">
        <w:rPr>
          <w:rtl/>
          <w:lang w:bidi="ar-IQ"/>
        </w:rPr>
        <w:t>ودرو</w:t>
      </w:r>
      <w:proofErr w:type="spellEnd"/>
      <w:r w:rsidRPr="000A1DBB">
        <w:rPr>
          <w:rtl/>
          <w:lang w:bidi="ar-IQ"/>
        </w:rPr>
        <w:t xml:space="preserve"> ولسن(1856 -1924) وهو الرئيس الثامن والعشرون للولايات المتحدة الامريكية، انتخب حاكماً عن الحزب الديمقراطي الحاكم لولاية نيوجرسي في 1910، فرئيسا للولايات المتحدة بعد فوز الديمقراطيين الساحق في 1912، وفي 2 نيسان 1917 طلب ولسن من الكونغرس اعلان الحرب على المانيا ودول المحور، وعندما انتهت الحرب العالمية الاولى وعقد مؤتمر السلام في فرساي، ترأس ولسن الوفد الامريكي للمؤتمر، وأعلن بنود ميثاق عصبة الامم وبنوده الاثني عشر. ينظر:-</w:t>
      </w:r>
    </w:p>
    <w:p w:rsidR="00277895" w:rsidRPr="000A1DBB" w:rsidRDefault="00277895" w:rsidP="00056690">
      <w:pPr>
        <w:pStyle w:val="a4"/>
        <w:numPr>
          <w:ilvl w:val="0"/>
          <w:numId w:val="10"/>
        </w:numPr>
        <w:bidi/>
        <w:rPr>
          <w:lang w:bidi="ar-IQ"/>
        </w:rPr>
      </w:pPr>
      <w:r w:rsidRPr="000A1DBB">
        <w:rPr>
          <w:lang w:bidi="ar-IQ"/>
        </w:rPr>
        <w:t xml:space="preserve">Every man’s Encyclopedia, Vol.12, U.S.A, 1978,pp.503-504 </w:t>
      </w:r>
    </w:p>
    <w:p w:rsidR="00277895" w:rsidRPr="000A1DBB" w:rsidRDefault="00277895" w:rsidP="00056690">
      <w:pPr>
        <w:pStyle w:val="a4"/>
        <w:numPr>
          <w:ilvl w:val="0"/>
          <w:numId w:val="10"/>
        </w:numPr>
        <w:bidi/>
        <w:rPr>
          <w:lang w:bidi="ar-IQ"/>
        </w:rPr>
      </w:pPr>
      <w:r w:rsidRPr="000A1DBB">
        <w:rPr>
          <w:lang w:bidi="ar-IQ"/>
        </w:rPr>
        <w:t xml:space="preserve">Quoted by:- </w:t>
      </w:r>
    </w:p>
    <w:p w:rsidR="00277895" w:rsidRPr="000A1DBB" w:rsidRDefault="00277895" w:rsidP="00056690">
      <w:pPr>
        <w:pStyle w:val="a4"/>
        <w:numPr>
          <w:ilvl w:val="0"/>
          <w:numId w:val="10"/>
        </w:numPr>
        <w:bidi/>
        <w:rPr>
          <w:lang w:bidi="ar-IQ"/>
        </w:rPr>
      </w:pPr>
      <w:r w:rsidRPr="000A1DBB">
        <w:rPr>
          <w:lang w:bidi="ar-IQ"/>
        </w:rPr>
        <w:t xml:space="preserve">Elisabeth </w:t>
      </w:r>
      <w:proofErr w:type="spellStart"/>
      <w:r w:rsidRPr="000A1DBB">
        <w:rPr>
          <w:lang w:bidi="ar-IQ"/>
        </w:rPr>
        <w:t>menroe</w:t>
      </w:r>
      <w:proofErr w:type="spellEnd"/>
      <w:r w:rsidRPr="000A1DBB">
        <w:rPr>
          <w:lang w:bidi="ar-IQ"/>
        </w:rPr>
        <w:t xml:space="preserve">, </w:t>
      </w:r>
      <w:proofErr w:type="spellStart"/>
      <w:r w:rsidRPr="000A1DBB">
        <w:rPr>
          <w:lang w:bidi="ar-IQ"/>
        </w:rPr>
        <w:t>Britains</w:t>
      </w:r>
      <w:proofErr w:type="spellEnd"/>
      <w:r w:rsidRPr="000A1DBB">
        <w:rPr>
          <w:lang w:bidi="ar-IQ"/>
        </w:rPr>
        <w:t xml:space="preserve"> Moments in the Middle East 1914-1956, London, 1969,p.6</w:t>
      </w:r>
    </w:p>
    <w:p w:rsidR="00277895" w:rsidRPr="000A1DBB" w:rsidRDefault="00277895" w:rsidP="00277895">
      <w:pPr>
        <w:pStyle w:val="a4"/>
        <w:bidi/>
        <w:rPr>
          <w:lang w:bidi="ar-IQ"/>
        </w:rPr>
      </w:pPr>
    </w:p>
    <w:p w:rsidR="00277895" w:rsidRPr="000A1DBB" w:rsidRDefault="00277895" w:rsidP="00056690">
      <w:pPr>
        <w:pStyle w:val="a4"/>
        <w:numPr>
          <w:ilvl w:val="0"/>
          <w:numId w:val="10"/>
        </w:numPr>
        <w:bidi/>
        <w:rPr>
          <w:lang w:bidi="ar-IQ"/>
        </w:rPr>
      </w:pPr>
      <w:r w:rsidRPr="000A1DBB">
        <w:rPr>
          <w:lang w:bidi="ar-IQ"/>
        </w:rPr>
        <w:t>Briton Busch, Britain, India and The Arabs, London, 1910</w:t>
      </w:r>
      <w:proofErr w:type="gramStart"/>
      <w:r w:rsidRPr="000A1DBB">
        <w:rPr>
          <w:lang w:bidi="ar-IQ"/>
        </w:rPr>
        <w:t>,p.223</w:t>
      </w:r>
      <w:proofErr w:type="gramEnd"/>
      <w:r w:rsidRPr="000A1DBB">
        <w:rPr>
          <w:lang w:bidi="ar-IQ"/>
        </w:rPr>
        <w:t>.</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المصدر السابق، ص 197.</w:t>
      </w:r>
    </w:p>
    <w:p w:rsidR="00277895" w:rsidRPr="000A1DBB" w:rsidRDefault="00277895" w:rsidP="00056690">
      <w:pPr>
        <w:pStyle w:val="a4"/>
        <w:numPr>
          <w:ilvl w:val="0"/>
          <w:numId w:val="10"/>
        </w:numPr>
        <w:bidi/>
        <w:rPr>
          <w:lang w:bidi="ar-IQ"/>
        </w:rPr>
      </w:pPr>
      <w:proofErr w:type="gramStart"/>
      <w:r w:rsidRPr="000A1DBB">
        <w:rPr>
          <w:rtl/>
          <w:lang w:bidi="ar-IQ"/>
        </w:rPr>
        <w:t>المصدر</w:t>
      </w:r>
      <w:proofErr w:type="gramEnd"/>
      <w:r w:rsidRPr="000A1DBB">
        <w:rPr>
          <w:rtl/>
          <w:lang w:bidi="ar-IQ"/>
        </w:rPr>
        <w:t xml:space="preserve"> نفسه، ص 188.</w:t>
      </w:r>
    </w:p>
    <w:p w:rsidR="00277895" w:rsidRPr="000A1DBB" w:rsidRDefault="00277895" w:rsidP="00056690">
      <w:pPr>
        <w:pStyle w:val="a4"/>
        <w:numPr>
          <w:ilvl w:val="0"/>
          <w:numId w:val="10"/>
        </w:numPr>
        <w:bidi/>
        <w:rPr>
          <w:lang w:bidi="ar-IQ"/>
        </w:rPr>
      </w:pPr>
      <w:r w:rsidRPr="000A1DBB">
        <w:rPr>
          <w:rtl/>
          <w:lang w:bidi="ar-IQ"/>
        </w:rPr>
        <w:t xml:space="preserve">للمزيد من التفاصيل </w:t>
      </w:r>
      <w:proofErr w:type="gramStart"/>
      <w:r w:rsidRPr="000A1DBB">
        <w:rPr>
          <w:rtl/>
          <w:lang w:bidi="ar-IQ"/>
        </w:rPr>
        <w:t>حول</w:t>
      </w:r>
      <w:proofErr w:type="gramEnd"/>
      <w:r w:rsidRPr="000A1DBB">
        <w:rPr>
          <w:rtl/>
          <w:lang w:bidi="ar-IQ"/>
        </w:rPr>
        <w:t xml:space="preserve"> مشكلة الموصل. ينظر:-</w:t>
      </w:r>
    </w:p>
    <w:p w:rsidR="00277895" w:rsidRPr="000A1DBB" w:rsidRDefault="00277895" w:rsidP="00056690">
      <w:pPr>
        <w:pStyle w:val="a4"/>
        <w:numPr>
          <w:ilvl w:val="0"/>
          <w:numId w:val="10"/>
        </w:numPr>
        <w:bidi/>
        <w:rPr>
          <w:lang w:bidi="ar-IQ"/>
        </w:rPr>
      </w:pPr>
      <w:r w:rsidRPr="000A1DBB">
        <w:rPr>
          <w:rtl/>
          <w:lang w:bidi="ar-IQ"/>
        </w:rPr>
        <w:t xml:space="preserve">فاضل حسين، </w:t>
      </w:r>
      <w:proofErr w:type="gramStart"/>
      <w:r w:rsidRPr="000A1DBB">
        <w:rPr>
          <w:rtl/>
          <w:lang w:bidi="ar-IQ"/>
        </w:rPr>
        <w:t>مشكلة</w:t>
      </w:r>
      <w:proofErr w:type="gramEnd"/>
      <w:r w:rsidRPr="000A1DBB">
        <w:rPr>
          <w:rtl/>
          <w:lang w:bidi="ar-IQ"/>
        </w:rPr>
        <w:t xml:space="preserve"> الموصل، بغداد، 1967.</w:t>
      </w:r>
    </w:p>
    <w:p w:rsidR="00277895" w:rsidRPr="000A1DBB" w:rsidRDefault="00277895" w:rsidP="00056690">
      <w:pPr>
        <w:pStyle w:val="a4"/>
        <w:numPr>
          <w:ilvl w:val="0"/>
          <w:numId w:val="10"/>
        </w:numPr>
        <w:bidi/>
        <w:rPr>
          <w:lang w:bidi="ar-IQ"/>
        </w:rPr>
      </w:pPr>
      <w:r w:rsidRPr="000A1DBB">
        <w:rPr>
          <w:rtl/>
          <w:lang w:bidi="ar-IQ"/>
        </w:rPr>
        <w:t xml:space="preserve">نقلاً عن:-ديفيد </w:t>
      </w:r>
      <w:proofErr w:type="spellStart"/>
      <w:r w:rsidRPr="000A1DBB">
        <w:rPr>
          <w:rtl/>
          <w:lang w:bidi="ar-IQ"/>
        </w:rPr>
        <w:t>مكدول</w:t>
      </w:r>
      <w:proofErr w:type="spellEnd"/>
      <w:r w:rsidRPr="000A1DBB">
        <w:rPr>
          <w:rtl/>
          <w:lang w:bidi="ar-IQ"/>
        </w:rPr>
        <w:t>، المصدر السابق، ص 197.</w:t>
      </w:r>
    </w:p>
    <w:p w:rsidR="00277895" w:rsidRPr="000A1DBB" w:rsidRDefault="00277895" w:rsidP="00056690">
      <w:pPr>
        <w:pStyle w:val="a4"/>
        <w:numPr>
          <w:ilvl w:val="0"/>
          <w:numId w:val="10"/>
        </w:numPr>
        <w:bidi/>
        <w:rPr>
          <w:lang w:bidi="ar-IQ"/>
        </w:rPr>
      </w:pPr>
      <w:proofErr w:type="spellStart"/>
      <w:r w:rsidRPr="000A1DBB">
        <w:rPr>
          <w:rtl/>
          <w:lang w:bidi="ar-IQ"/>
        </w:rPr>
        <w:t>س.جي.ادموندس</w:t>
      </w:r>
      <w:proofErr w:type="spellEnd"/>
      <w:r w:rsidRPr="000A1DBB">
        <w:rPr>
          <w:rtl/>
          <w:lang w:bidi="ar-IQ"/>
        </w:rPr>
        <w:t>، كرد وترك وعرب، ترجمة جرجيس فتح الله، بغداد، 1871، ص 95.</w:t>
      </w:r>
    </w:p>
    <w:p w:rsidR="00277895" w:rsidRPr="000A1DBB" w:rsidRDefault="00277895" w:rsidP="00056690">
      <w:pPr>
        <w:pStyle w:val="a4"/>
        <w:numPr>
          <w:ilvl w:val="0"/>
          <w:numId w:val="10"/>
        </w:numPr>
        <w:bidi/>
        <w:rPr>
          <w:lang w:bidi="ar-IQ"/>
        </w:rPr>
      </w:pPr>
      <w:r w:rsidRPr="000A1DBB">
        <w:rPr>
          <w:rtl/>
          <w:lang w:bidi="ar-IQ"/>
        </w:rPr>
        <w:lastRenderedPageBreak/>
        <w:t xml:space="preserve">الشيخ محمود(1881 -1956) وهو الحفيد الابعد لرجل ديني كردي ذي سمعة كبيرة هو </w:t>
      </w:r>
      <w:proofErr w:type="spellStart"/>
      <w:r w:rsidRPr="000A1DBB">
        <w:rPr>
          <w:rtl/>
          <w:lang w:bidi="ar-IQ"/>
        </w:rPr>
        <w:t>كاكه</w:t>
      </w:r>
      <w:proofErr w:type="spellEnd"/>
      <w:r w:rsidRPr="000A1DBB">
        <w:rPr>
          <w:rtl/>
          <w:lang w:bidi="ar-IQ"/>
        </w:rPr>
        <w:t xml:space="preserve"> أحمد، تولى الشيخ محمود السلطة في السليمانية في السنوات التالية: 1919، 1922، 1927، 1929، قضى سنوات حكمه هذه بين الثورة </w:t>
      </w:r>
      <w:proofErr w:type="spellStart"/>
      <w:r w:rsidRPr="000A1DBB">
        <w:rPr>
          <w:rtl/>
          <w:lang w:bidi="ar-IQ"/>
        </w:rPr>
        <w:t>لاجل</w:t>
      </w:r>
      <w:proofErr w:type="spellEnd"/>
      <w:r w:rsidRPr="000A1DBB">
        <w:rPr>
          <w:rtl/>
          <w:lang w:bidi="ar-IQ"/>
        </w:rPr>
        <w:t xml:space="preserve"> تشكيل دولة كردية وبين النفي الى خارج العراق. ينظر:-</w:t>
      </w:r>
    </w:p>
    <w:p w:rsidR="00277895" w:rsidRPr="000A1DBB" w:rsidRDefault="00277895" w:rsidP="00056690">
      <w:pPr>
        <w:pStyle w:val="a4"/>
        <w:numPr>
          <w:ilvl w:val="0"/>
          <w:numId w:val="10"/>
        </w:numPr>
        <w:bidi/>
        <w:rPr>
          <w:rtl/>
          <w:lang w:bidi="ar-IQ"/>
        </w:rPr>
      </w:pPr>
      <w:r w:rsidRPr="000A1DBB">
        <w:rPr>
          <w:rtl/>
          <w:lang w:bidi="ar-IQ"/>
        </w:rPr>
        <w:t>المس بل، فصول من تاريخ العراق القريب، ترجمة جعفر خياط، بغداد، 1971، ص 183، مير بصري، اعلام الكرد، لندن، 1991، ص 38-43.</w:t>
      </w:r>
    </w:p>
    <w:p w:rsidR="00277895" w:rsidRPr="000A1DBB" w:rsidRDefault="00277895" w:rsidP="00056690">
      <w:pPr>
        <w:pStyle w:val="a4"/>
        <w:numPr>
          <w:ilvl w:val="0"/>
          <w:numId w:val="10"/>
        </w:numPr>
        <w:bidi/>
        <w:rPr>
          <w:lang w:bidi="ar-IQ"/>
        </w:rPr>
      </w:pPr>
      <w:r w:rsidRPr="000A1DBB">
        <w:rPr>
          <w:lang w:bidi="ar-IQ"/>
        </w:rPr>
        <w:t xml:space="preserve">F.O.371.3407-07739 </w:t>
      </w:r>
      <w:proofErr w:type="spellStart"/>
      <w:r w:rsidRPr="000A1DBB">
        <w:rPr>
          <w:lang w:bidi="ar-IQ"/>
        </w:rPr>
        <w:t>P.R.O.London</w:t>
      </w:r>
      <w:proofErr w:type="spellEnd"/>
      <w:r w:rsidRPr="000A1DBB">
        <w:rPr>
          <w:lang w:bidi="ar-IQ"/>
        </w:rPr>
        <w:t xml:space="preserve">. No. 9351. From political Baghdad to Foreign and </w:t>
      </w:r>
      <w:proofErr w:type="spellStart"/>
      <w:r w:rsidRPr="000A1DBB">
        <w:rPr>
          <w:lang w:bidi="ar-IQ"/>
        </w:rPr>
        <w:t>Deheran</w:t>
      </w:r>
      <w:proofErr w:type="spellEnd"/>
      <w:r w:rsidRPr="000A1DBB">
        <w:rPr>
          <w:lang w:bidi="ar-IQ"/>
        </w:rPr>
        <w:t>, Dated 1</w:t>
      </w:r>
      <w:r w:rsidRPr="000A1DBB">
        <w:rPr>
          <w:vertAlign w:val="superscript"/>
          <w:lang w:bidi="ar-IQ"/>
        </w:rPr>
        <w:t>st</w:t>
      </w:r>
      <w:r w:rsidRPr="000A1DBB">
        <w:rPr>
          <w:lang w:bidi="ar-IQ"/>
        </w:rPr>
        <w:t xml:space="preserve"> November 1918, No. 9351</w:t>
      </w:r>
    </w:p>
    <w:p w:rsidR="00277895" w:rsidRPr="000A1DBB" w:rsidRDefault="00277895" w:rsidP="00056690">
      <w:pPr>
        <w:pStyle w:val="a4"/>
        <w:numPr>
          <w:ilvl w:val="0"/>
          <w:numId w:val="10"/>
        </w:numPr>
        <w:bidi/>
        <w:rPr>
          <w:lang w:bidi="ar-IQ"/>
        </w:rPr>
      </w:pPr>
      <w:r w:rsidRPr="000A1DBB">
        <w:rPr>
          <w:lang w:bidi="ar-IQ"/>
        </w:rPr>
        <w:t xml:space="preserve">F.O.371.3407.007739. </w:t>
      </w:r>
      <w:proofErr w:type="spellStart"/>
      <w:r w:rsidRPr="000A1DBB">
        <w:rPr>
          <w:lang w:bidi="ar-IQ"/>
        </w:rPr>
        <w:t>P.R.O.London</w:t>
      </w:r>
      <w:proofErr w:type="spellEnd"/>
      <w:r w:rsidRPr="000A1DBB">
        <w:rPr>
          <w:lang w:bidi="ar-IQ"/>
        </w:rPr>
        <w:t xml:space="preserve">. No. 8744. From Baghdad Political Baghdad to </w:t>
      </w:r>
      <w:proofErr w:type="spellStart"/>
      <w:r w:rsidRPr="000A1DBB">
        <w:rPr>
          <w:lang w:bidi="ar-IQ"/>
        </w:rPr>
        <w:t>Simla</w:t>
      </w:r>
      <w:proofErr w:type="spellEnd"/>
      <w:r w:rsidRPr="000A1DBB">
        <w:rPr>
          <w:lang w:bidi="ar-IQ"/>
        </w:rPr>
        <w:t>, Dated 15</w:t>
      </w:r>
      <w:r w:rsidRPr="000A1DBB">
        <w:rPr>
          <w:vertAlign w:val="superscript"/>
          <w:lang w:bidi="ar-IQ"/>
        </w:rPr>
        <w:t>th</w:t>
      </w:r>
      <w:r w:rsidRPr="000A1DBB">
        <w:rPr>
          <w:lang w:bidi="ar-IQ"/>
        </w:rPr>
        <w:t xml:space="preserve"> December 1918.</w:t>
      </w:r>
    </w:p>
    <w:p w:rsidR="00277895" w:rsidRPr="000A1DBB" w:rsidRDefault="00277895" w:rsidP="00056690">
      <w:pPr>
        <w:pStyle w:val="a4"/>
        <w:numPr>
          <w:ilvl w:val="0"/>
          <w:numId w:val="10"/>
        </w:numPr>
        <w:bidi/>
        <w:rPr>
          <w:lang w:bidi="ar-IQ"/>
        </w:rPr>
      </w:pPr>
      <w:r w:rsidRPr="000A1DBB">
        <w:rPr>
          <w:rtl/>
          <w:lang w:bidi="ar-IQ"/>
        </w:rPr>
        <w:t xml:space="preserve">خدم </w:t>
      </w:r>
      <w:proofErr w:type="spellStart"/>
      <w:r w:rsidRPr="000A1DBB">
        <w:rPr>
          <w:rtl/>
          <w:lang w:bidi="ar-IQ"/>
        </w:rPr>
        <w:t>نوئيل</w:t>
      </w:r>
      <w:proofErr w:type="spellEnd"/>
      <w:r w:rsidRPr="000A1DBB">
        <w:rPr>
          <w:rtl/>
          <w:lang w:bidi="ar-IQ"/>
        </w:rPr>
        <w:t xml:space="preserve"> في الدائرة السياسية الخارجية البريطانية في الهند، شارك في الحرب العالمية الاولى، وأدى دوراً بارزاً في مطاردة عملاء المانيا في ايران، اختبر من وزارة الخارجية البريطانية بمهمة الذهاب الى كردستان</w:t>
      </w:r>
    </w:p>
    <w:p w:rsidR="00277895" w:rsidRPr="000A1DBB" w:rsidRDefault="00277895" w:rsidP="00056690">
      <w:pPr>
        <w:pStyle w:val="a4"/>
        <w:numPr>
          <w:ilvl w:val="0"/>
          <w:numId w:val="10"/>
        </w:numPr>
        <w:bidi/>
        <w:rPr>
          <w:lang w:bidi="ar-IQ"/>
        </w:rPr>
      </w:pPr>
      <w:r w:rsidRPr="000A1DBB">
        <w:rPr>
          <w:rtl/>
          <w:lang w:bidi="ar-IQ"/>
        </w:rPr>
        <w:t>للمزيد من التفاصيل ينظر:-</w:t>
      </w:r>
    </w:p>
    <w:p w:rsidR="00277895" w:rsidRPr="000A1DBB" w:rsidRDefault="00277895" w:rsidP="00056690">
      <w:pPr>
        <w:pStyle w:val="a4"/>
        <w:numPr>
          <w:ilvl w:val="0"/>
          <w:numId w:val="10"/>
        </w:numPr>
        <w:bidi/>
        <w:rPr>
          <w:lang w:bidi="ar-IQ"/>
        </w:rPr>
      </w:pPr>
      <w:r w:rsidRPr="000A1DBB">
        <w:rPr>
          <w:rtl/>
          <w:lang w:bidi="ar-IQ"/>
        </w:rPr>
        <w:t xml:space="preserve">المس بل، المصدر السابق، ص 187، كمال مظهر أحمد، كردستان في سنوات الحرب العالمية الاولى، ترجمة </w:t>
      </w:r>
      <w:proofErr w:type="spellStart"/>
      <w:r w:rsidRPr="000A1DBB">
        <w:rPr>
          <w:rtl/>
          <w:lang w:bidi="ar-IQ"/>
        </w:rPr>
        <w:t>محمدالملا</w:t>
      </w:r>
      <w:proofErr w:type="spellEnd"/>
      <w:r w:rsidRPr="000A1DBB">
        <w:rPr>
          <w:rtl/>
          <w:lang w:bidi="ar-IQ"/>
        </w:rPr>
        <w:t xml:space="preserve"> عبد الكريم، ط2، بغداد، 1984، ص229.</w:t>
      </w:r>
    </w:p>
    <w:p w:rsidR="00277895" w:rsidRPr="000A1DBB" w:rsidRDefault="00277895" w:rsidP="00056690">
      <w:pPr>
        <w:pStyle w:val="a4"/>
        <w:numPr>
          <w:ilvl w:val="0"/>
          <w:numId w:val="10"/>
        </w:numPr>
        <w:bidi/>
        <w:rPr>
          <w:lang w:bidi="ar-IQ"/>
        </w:rPr>
      </w:pPr>
      <w:r w:rsidRPr="000A1DBB">
        <w:rPr>
          <w:lang w:bidi="ar-IQ"/>
        </w:rPr>
        <w:t>Arnold Wilson, Clash of Royalties, p.127</w:t>
      </w:r>
    </w:p>
    <w:p w:rsidR="00277895" w:rsidRPr="000A1DBB" w:rsidRDefault="00277895" w:rsidP="00056690">
      <w:pPr>
        <w:pStyle w:val="a4"/>
        <w:numPr>
          <w:ilvl w:val="0"/>
          <w:numId w:val="10"/>
        </w:numPr>
        <w:bidi/>
        <w:rPr>
          <w:lang w:bidi="ar-IQ"/>
        </w:rPr>
      </w:pPr>
      <w:proofErr w:type="spellStart"/>
      <w:r w:rsidRPr="000A1DBB">
        <w:rPr>
          <w:lang w:bidi="ar-IQ"/>
        </w:rPr>
        <w:t>Ibid,pp</w:t>
      </w:r>
      <w:proofErr w:type="spellEnd"/>
      <w:r w:rsidRPr="000A1DBB">
        <w:rPr>
          <w:lang w:bidi="ar-IQ"/>
        </w:rPr>
        <w:t xml:space="preserve"> 126-127</w:t>
      </w:r>
    </w:p>
    <w:p w:rsidR="00277895" w:rsidRPr="000A1DBB" w:rsidRDefault="00277895" w:rsidP="00056690">
      <w:pPr>
        <w:pStyle w:val="a4"/>
        <w:numPr>
          <w:ilvl w:val="0"/>
          <w:numId w:val="10"/>
        </w:numPr>
        <w:bidi/>
        <w:rPr>
          <w:lang w:bidi="ar-IQ"/>
        </w:rPr>
      </w:pPr>
      <w:r w:rsidRPr="000A1DBB">
        <w:rPr>
          <w:rtl/>
          <w:lang w:bidi="ar-IQ"/>
        </w:rPr>
        <w:t xml:space="preserve">حلت مشكلة الموصل حين ارسلت عصبة الامم في ايلول 1924 </w:t>
      </w:r>
      <w:proofErr w:type="spellStart"/>
      <w:r w:rsidRPr="000A1DBB">
        <w:rPr>
          <w:rtl/>
          <w:lang w:bidi="ar-IQ"/>
        </w:rPr>
        <w:t>اللجنةالاممية</w:t>
      </w:r>
      <w:proofErr w:type="spellEnd"/>
      <w:r w:rsidRPr="000A1DBB">
        <w:rPr>
          <w:rtl/>
          <w:lang w:bidi="ar-IQ"/>
        </w:rPr>
        <w:t xml:space="preserve"> لدراسة المشكلة والتي انتهت بتقديم توصية الى مجلس عصبة </w:t>
      </w:r>
      <w:proofErr w:type="spellStart"/>
      <w:r w:rsidRPr="000A1DBB">
        <w:rPr>
          <w:rtl/>
          <w:lang w:bidi="ar-IQ"/>
        </w:rPr>
        <w:t>الاممأشارت</w:t>
      </w:r>
      <w:proofErr w:type="spellEnd"/>
      <w:r w:rsidRPr="000A1DBB">
        <w:rPr>
          <w:rtl/>
          <w:lang w:bidi="ar-IQ"/>
        </w:rPr>
        <w:t xml:space="preserve"> فيها الى وجوب انضمام الموصل الى العراق على شرط ان يستمر الانتداب البريطاني لمدة(15) عاماً. للمزيد من التفاصيل ينظر:- فاضل حسين، </w:t>
      </w:r>
      <w:proofErr w:type="gramStart"/>
      <w:r w:rsidRPr="000A1DBB">
        <w:rPr>
          <w:rtl/>
          <w:lang w:bidi="ar-IQ"/>
        </w:rPr>
        <w:t>المصدر</w:t>
      </w:r>
      <w:proofErr w:type="gramEnd"/>
      <w:r w:rsidRPr="000A1DBB">
        <w:rPr>
          <w:rtl/>
          <w:lang w:bidi="ar-IQ"/>
        </w:rPr>
        <w:t xml:space="preserve"> السابق.</w:t>
      </w:r>
    </w:p>
    <w:p w:rsidR="00277895" w:rsidRPr="000A1DBB" w:rsidRDefault="00277895" w:rsidP="00056690">
      <w:pPr>
        <w:pStyle w:val="a4"/>
        <w:numPr>
          <w:ilvl w:val="0"/>
          <w:numId w:val="10"/>
        </w:numPr>
        <w:bidi/>
        <w:rPr>
          <w:lang w:bidi="ar-IQ"/>
        </w:rPr>
      </w:pPr>
      <w:r w:rsidRPr="000A1DBB">
        <w:rPr>
          <w:lang w:bidi="ar-IQ"/>
        </w:rPr>
        <w:t xml:space="preserve">Arnold Wilson, Clash of </w:t>
      </w:r>
      <w:proofErr w:type="spellStart"/>
      <w:r w:rsidRPr="000A1DBB">
        <w:rPr>
          <w:lang w:bidi="ar-IQ"/>
        </w:rPr>
        <w:t>Loyalities</w:t>
      </w:r>
      <w:proofErr w:type="spellEnd"/>
      <w:r w:rsidRPr="000A1DBB">
        <w:rPr>
          <w:lang w:bidi="ar-IQ"/>
        </w:rPr>
        <w:t>, pp.126</w:t>
      </w:r>
    </w:p>
    <w:p w:rsidR="00277895" w:rsidRPr="000A1DBB" w:rsidRDefault="00277895" w:rsidP="00056690">
      <w:pPr>
        <w:pStyle w:val="a4"/>
        <w:numPr>
          <w:ilvl w:val="0"/>
          <w:numId w:val="10"/>
        </w:numPr>
        <w:bidi/>
        <w:rPr>
          <w:lang w:bidi="ar-IQ"/>
        </w:rPr>
      </w:pPr>
      <w:r w:rsidRPr="000A1DBB">
        <w:rPr>
          <w:rtl/>
          <w:lang w:bidi="ar-IQ"/>
        </w:rPr>
        <w:t xml:space="preserve">المس بل، </w:t>
      </w:r>
      <w:proofErr w:type="gramStart"/>
      <w:r w:rsidRPr="000A1DBB">
        <w:rPr>
          <w:rtl/>
          <w:lang w:bidi="ar-IQ"/>
        </w:rPr>
        <w:t>المصدر</w:t>
      </w:r>
      <w:proofErr w:type="gramEnd"/>
      <w:r w:rsidRPr="000A1DBB">
        <w:rPr>
          <w:rtl/>
          <w:lang w:bidi="ar-IQ"/>
        </w:rPr>
        <w:t xml:space="preserve"> السابق، ص 167-181.</w:t>
      </w:r>
    </w:p>
    <w:p w:rsidR="00277895" w:rsidRPr="000A1DBB" w:rsidRDefault="00277895" w:rsidP="00056690">
      <w:pPr>
        <w:pStyle w:val="a4"/>
        <w:numPr>
          <w:ilvl w:val="0"/>
          <w:numId w:val="10"/>
        </w:numPr>
        <w:bidi/>
        <w:rPr>
          <w:lang w:bidi="ar-IQ"/>
        </w:rPr>
      </w:pPr>
      <w:r w:rsidRPr="000A1DBB">
        <w:rPr>
          <w:lang w:bidi="ar-IQ"/>
        </w:rPr>
        <w:t xml:space="preserve">F.O.371.4178.3503. No.27190. </w:t>
      </w:r>
      <w:proofErr w:type="spellStart"/>
      <w:r w:rsidRPr="000A1DBB">
        <w:rPr>
          <w:lang w:bidi="ar-IQ"/>
        </w:rPr>
        <w:t>Secrt</w:t>
      </w:r>
      <w:proofErr w:type="spellEnd"/>
      <w:r w:rsidRPr="000A1DBB">
        <w:rPr>
          <w:lang w:bidi="ar-IQ"/>
        </w:rPr>
        <w:t xml:space="preserve"> and Confidential from Office of the Civil </w:t>
      </w:r>
      <w:proofErr w:type="spellStart"/>
      <w:r w:rsidRPr="000A1DBB">
        <w:rPr>
          <w:lang w:bidi="ar-IQ"/>
        </w:rPr>
        <w:t>Commissione</w:t>
      </w:r>
      <w:proofErr w:type="spellEnd"/>
      <w:r w:rsidRPr="000A1DBB">
        <w:rPr>
          <w:lang w:bidi="ar-IQ"/>
        </w:rPr>
        <w:t xml:space="preserve"> Baghdad, Dated 30</w:t>
      </w:r>
      <w:r w:rsidRPr="000A1DBB">
        <w:rPr>
          <w:vertAlign w:val="superscript"/>
          <w:lang w:bidi="ar-IQ"/>
        </w:rPr>
        <w:t>th</w:t>
      </w:r>
      <w:r w:rsidRPr="000A1DBB">
        <w:rPr>
          <w:lang w:bidi="ar-IQ"/>
        </w:rPr>
        <w:t xml:space="preserve"> November, 1918, P.1</w:t>
      </w:r>
    </w:p>
    <w:p w:rsidR="00277895" w:rsidRPr="000A1DBB" w:rsidRDefault="00277895" w:rsidP="00056690">
      <w:pPr>
        <w:pStyle w:val="a4"/>
        <w:numPr>
          <w:ilvl w:val="0"/>
          <w:numId w:val="10"/>
        </w:numPr>
        <w:bidi/>
        <w:rPr>
          <w:lang w:bidi="ar-IQ"/>
        </w:rPr>
      </w:pPr>
      <w:proofErr w:type="spellStart"/>
      <w:r w:rsidRPr="000A1DBB">
        <w:rPr>
          <w:lang w:bidi="ar-IQ"/>
        </w:rPr>
        <w:t>BritonBusch</w:t>
      </w:r>
      <w:proofErr w:type="spellEnd"/>
      <w:r w:rsidRPr="000A1DBB">
        <w:rPr>
          <w:lang w:bidi="ar-IQ"/>
        </w:rPr>
        <w:t xml:space="preserve"> op. </w:t>
      </w:r>
      <w:proofErr w:type="spellStart"/>
      <w:r w:rsidRPr="000A1DBB">
        <w:rPr>
          <w:lang w:bidi="ar-IQ"/>
        </w:rPr>
        <w:t>cit</w:t>
      </w:r>
      <w:proofErr w:type="spellEnd"/>
      <w:r w:rsidRPr="000A1DBB">
        <w:rPr>
          <w:lang w:bidi="ar-IQ"/>
        </w:rPr>
        <w:t>, p.223</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xml:space="preserve">، المصدر </w:t>
      </w:r>
      <w:proofErr w:type="spellStart"/>
      <w:r w:rsidRPr="000A1DBB">
        <w:rPr>
          <w:rtl/>
          <w:lang w:bidi="ar-IQ"/>
        </w:rPr>
        <w:t>السابق،ص</w:t>
      </w:r>
      <w:proofErr w:type="spellEnd"/>
    </w:p>
    <w:p w:rsidR="00277895" w:rsidRPr="000A1DBB" w:rsidRDefault="00277895" w:rsidP="00056690">
      <w:pPr>
        <w:pStyle w:val="a4"/>
        <w:numPr>
          <w:ilvl w:val="0"/>
          <w:numId w:val="10"/>
        </w:numPr>
        <w:bidi/>
        <w:rPr>
          <w:lang w:bidi="ar-IQ"/>
        </w:rPr>
      </w:pPr>
      <w:proofErr w:type="gramStart"/>
      <w:r w:rsidRPr="000A1DBB">
        <w:rPr>
          <w:rtl/>
          <w:lang w:bidi="ar-IQ"/>
        </w:rPr>
        <w:t>المصدر</w:t>
      </w:r>
      <w:proofErr w:type="gramEnd"/>
      <w:r w:rsidRPr="000A1DBB">
        <w:rPr>
          <w:rtl/>
          <w:lang w:bidi="ar-IQ"/>
        </w:rPr>
        <w:t xml:space="preserve"> نفسه، ص 200-201.</w:t>
      </w:r>
    </w:p>
    <w:p w:rsidR="00277895" w:rsidRPr="000A1DBB" w:rsidRDefault="00277895" w:rsidP="00056690">
      <w:pPr>
        <w:pStyle w:val="a4"/>
        <w:numPr>
          <w:ilvl w:val="0"/>
          <w:numId w:val="10"/>
        </w:numPr>
        <w:bidi/>
        <w:rPr>
          <w:lang w:bidi="ar-IQ"/>
        </w:rPr>
      </w:pPr>
      <w:r w:rsidRPr="000A1DBB">
        <w:rPr>
          <w:lang w:bidi="ar-IQ"/>
        </w:rPr>
        <w:t>Quoted by: F.O.371.4178.3503. From Office of the Civil Commissioner Baghdad. P.3</w:t>
      </w:r>
    </w:p>
    <w:p w:rsidR="00277895" w:rsidRPr="000A1DBB" w:rsidRDefault="00277895" w:rsidP="00056690">
      <w:pPr>
        <w:pStyle w:val="a4"/>
        <w:numPr>
          <w:ilvl w:val="0"/>
          <w:numId w:val="10"/>
        </w:numPr>
        <w:bidi/>
        <w:rPr>
          <w:lang w:bidi="ar-IQ"/>
        </w:rPr>
      </w:pPr>
      <w:r w:rsidRPr="000A1DBB">
        <w:rPr>
          <w:lang w:bidi="ar-IQ"/>
        </w:rPr>
        <w:t>Ibid, p.1</w:t>
      </w:r>
    </w:p>
    <w:p w:rsidR="00277895" w:rsidRPr="000A1DBB" w:rsidRDefault="00277895" w:rsidP="00056690">
      <w:pPr>
        <w:pStyle w:val="a4"/>
        <w:numPr>
          <w:ilvl w:val="0"/>
          <w:numId w:val="10"/>
        </w:numPr>
        <w:bidi/>
        <w:rPr>
          <w:lang w:bidi="ar-IQ"/>
        </w:rPr>
      </w:pPr>
      <w:r w:rsidRPr="000A1DBB">
        <w:rPr>
          <w:rtl/>
          <w:lang w:bidi="ar-IQ"/>
        </w:rPr>
        <w:t xml:space="preserve">فيليب </w:t>
      </w:r>
      <w:proofErr w:type="spellStart"/>
      <w:r w:rsidRPr="000A1DBB">
        <w:rPr>
          <w:rtl/>
          <w:lang w:bidi="ar-IQ"/>
        </w:rPr>
        <w:t>ويلارد</w:t>
      </w:r>
      <w:proofErr w:type="spellEnd"/>
      <w:r w:rsidRPr="000A1DBB">
        <w:rPr>
          <w:rtl/>
          <w:lang w:bidi="ar-IQ"/>
        </w:rPr>
        <w:t xml:space="preserve"> </w:t>
      </w:r>
      <w:proofErr w:type="spellStart"/>
      <w:r w:rsidRPr="000A1DBB">
        <w:rPr>
          <w:rtl/>
          <w:lang w:bidi="ar-IQ"/>
        </w:rPr>
        <w:t>ايرلاند</w:t>
      </w:r>
      <w:proofErr w:type="spellEnd"/>
      <w:r w:rsidRPr="000A1DBB">
        <w:rPr>
          <w:rtl/>
          <w:lang w:bidi="ar-IQ"/>
        </w:rPr>
        <w:t>، العراق دراسة في تطور السياسي، ترجمة جعفر خياط، بيروت، 1949، ص 123.</w:t>
      </w:r>
    </w:p>
    <w:p w:rsidR="00277895" w:rsidRPr="000A1DBB" w:rsidRDefault="00277895" w:rsidP="00056690">
      <w:pPr>
        <w:pStyle w:val="a4"/>
        <w:numPr>
          <w:ilvl w:val="0"/>
          <w:numId w:val="10"/>
        </w:numPr>
        <w:bidi/>
        <w:rPr>
          <w:lang w:bidi="ar-IQ"/>
        </w:rPr>
      </w:pPr>
      <w:r w:rsidRPr="000A1DBB">
        <w:rPr>
          <w:lang w:bidi="ar-IQ"/>
        </w:rPr>
        <w:t>F.O.371.4178.3503. No. 13376. Anglo-</w:t>
      </w:r>
      <w:proofErr w:type="spellStart"/>
      <w:r w:rsidRPr="000A1DBB">
        <w:rPr>
          <w:lang w:bidi="ar-IQ"/>
        </w:rPr>
        <w:t>FrenchDeclaration</w:t>
      </w:r>
      <w:proofErr w:type="spellEnd"/>
      <w:r w:rsidRPr="000A1DBB">
        <w:rPr>
          <w:lang w:bidi="ar-IQ"/>
        </w:rPr>
        <w:t xml:space="preserve"> regarding Syria and Mesopotamia, minutes</w:t>
      </w:r>
      <w:r w:rsidRPr="000A1DBB">
        <w:rPr>
          <w:rtl/>
          <w:lang w:bidi="ar-IQ"/>
        </w:rPr>
        <w:t>،</w:t>
      </w:r>
    </w:p>
    <w:p w:rsidR="00277895" w:rsidRPr="000A1DBB" w:rsidRDefault="00277895" w:rsidP="00056690">
      <w:pPr>
        <w:pStyle w:val="a4"/>
        <w:numPr>
          <w:ilvl w:val="0"/>
          <w:numId w:val="10"/>
        </w:numPr>
        <w:bidi/>
        <w:rPr>
          <w:lang w:bidi="ar-IQ"/>
        </w:rPr>
      </w:pPr>
      <w:r w:rsidRPr="000A1DBB">
        <w:rPr>
          <w:lang w:bidi="ar-IQ"/>
        </w:rPr>
        <w:t>Arnold Wilson, Clash of Loyalities,p.1290</w:t>
      </w:r>
    </w:p>
    <w:p w:rsidR="00277895" w:rsidRPr="000A1DBB" w:rsidRDefault="00277895" w:rsidP="00056690">
      <w:pPr>
        <w:pStyle w:val="a4"/>
        <w:numPr>
          <w:ilvl w:val="0"/>
          <w:numId w:val="10"/>
        </w:numPr>
        <w:bidi/>
        <w:rPr>
          <w:lang w:bidi="ar-IQ"/>
        </w:rPr>
      </w:pPr>
      <w:r w:rsidRPr="000A1DBB">
        <w:rPr>
          <w:rtl/>
          <w:lang w:bidi="ar-IQ"/>
        </w:rPr>
        <w:t xml:space="preserve">المس بل، </w:t>
      </w:r>
      <w:proofErr w:type="gramStart"/>
      <w:r w:rsidRPr="000A1DBB">
        <w:rPr>
          <w:rtl/>
          <w:lang w:bidi="ar-IQ"/>
        </w:rPr>
        <w:t>المصدر</w:t>
      </w:r>
      <w:proofErr w:type="gramEnd"/>
      <w:r w:rsidRPr="000A1DBB">
        <w:rPr>
          <w:rtl/>
          <w:lang w:bidi="ar-IQ"/>
        </w:rPr>
        <w:t xml:space="preserve"> السابق، ص 190.</w:t>
      </w:r>
    </w:p>
    <w:p w:rsidR="00277895" w:rsidRPr="000A1DBB" w:rsidRDefault="00277895" w:rsidP="00056690">
      <w:pPr>
        <w:pStyle w:val="a4"/>
        <w:numPr>
          <w:ilvl w:val="0"/>
          <w:numId w:val="10"/>
        </w:numPr>
        <w:bidi/>
        <w:rPr>
          <w:lang w:bidi="ar-IQ"/>
        </w:rPr>
      </w:pPr>
      <w:r w:rsidRPr="000A1DBB">
        <w:rPr>
          <w:lang w:bidi="ar-IQ"/>
        </w:rPr>
        <w:t>Ibid, p.129</w:t>
      </w:r>
    </w:p>
    <w:p w:rsidR="00277895" w:rsidRPr="000A1DBB" w:rsidRDefault="00277895" w:rsidP="00056690">
      <w:pPr>
        <w:pStyle w:val="a4"/>
        <w:numPr>
          <w:ilvl w:val="0"/>
          <w:numId w:val="10"/>
        </w:numPr>
        <w:bidi/>
        <w:rPr>
          <w:lang w:bidi="ar-IQ"/>
        </w:rPr>
      </w:pPr>
      <w:r w:rsidRPr="000A1DBB">
        <w:rPr>
          <w:lang w:bidi="ar-IQ"/>
        </w:rPr>
        <w:t>Ibid, p.130</w:t>
      </w:r>
    </w:p>
    <w:p w:rsidR="00277895" w:rsidRPr="000A1DBB" w:rsidRDefault="00277895" w:rsidP="00056690">
      <w:pPr>
        <w:pStyle w:val="a4"/>
        <w:numPr>
          <w:ilvl w:val="0"/>
          <w:numId w:val="10"/>
        </w:numPr>
        <w:bidi/>
        <w:rPr>
          <w:lang w:bidi="ar-IQ"/>
        </w:rPr>
      </w:pPr>
      <w:r w:rsidRPr="000A1DBB">
        <w:rPr>
          <w:rtl/>
          <w:lang w:bidi="ar-IQ"/>
        </w:rPr>
        <w:t xml:space="preserve">فيليب </w:t>
      </w:r>
      <w:proofErr w:type="spellStart"/>
      <w:r w:rsidRPr="000A1DBB">
        <w:rPr>
          <w:rtl/>
          <w:lang w:bidi="ar-IQ"/>
        </w:rPr>
        <w:t>ولارد</w:t>
      </w:r>
      <w:proofErr w:type="spellEnd"/>
      <w:r w:rsidRPr="000A1DBB">
        <w:rPr>
          <w:rtl/>
          <w:lang w:bidi="ar-IQ"/>
        </w:rPr>
        <w:t xml:space="preserve"> </w:t>
      </w:r>
      <w:proofErr w:type="spellStart"/>
      <w:r w:rsidRPr="000A1DBB">
        <w:rPr>
          <w:rtl/>
          <w:lang w:bidi="ar-IQ"/>
        </w:rPr>
        <w:t>ايرلاند</w:t>
      </w:r>
      <w:proofErr w:type="spellEnd"/>
      <w:r w:rsidRPr="000A1DBB">
        <w:rPr>
          <w:rtl/>
          <w:lang w:bidi="ar-IQ"/>
        </w:rPr>
        <w:t>، المصدر السابق، ص 100.</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المصدر السابق، ص</w:t>
      </w:r>
    </w:p>
    <w:p w:rsidR="00277895" w:rsidRPr="000A1DBB" w:rsidRDefault="00277895" w:rsidP="00056690">
      <w:pPr>
        <w:pStyle w:val="a4"/>
        <w:numPr>
          <w:ilvl w:val="0"/>
          <w:numId w:val="10"/>
        </w:numPr>
        <w:bidi/>
        <w:rPr>
          <w:lang w:bidi="ar-IQ"/>
        </w:rPr>
      </w:pPr>
      <w:r w:rsidRPr="000A1DBB">
        <w:rPr>
          <w:lang w:bidi="ar-IQ"/>
        </w:rPr>
        <w:t xml:space="preserve">Arnold Wilson Clash of </w:t>
      </w:r>
      <w:proofErr w:type="spellStart"/>
      <w:r w:rsidRPr="000A1DBB">
        <w:rPr>
          <w:lang w:bidi="ar-IQ"/>
        </w:rPr>
        <w:t>Loyalities</w:t>
      </w:r>
      <w:proofErr w:type="spellEnd"/>
      <w:r w:rsidRPr="000A1DBB">
        <w:rPr>
          <w:rtl/>
          <w:lang w:bidi="ar-IQ"/>
        </w:rPr>
        <w:t>،</w:t>
      </w:r>
      <w:r w:rsidRPr="000A1DBB">
        <w:rPr>
          <w:lang w:bidi="ar-IQ"/>
        </w:rPr>
        <w:t xml:space="preserve"> p.143</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xml:space="preserve">، المصدر </w:t>
      </w:r>
      <w:proofErr w:type="spellStart"/>
      <w:r w:rsidRPr="000A1DBB">
        <w:rPr>
          <w:rtl/>
          <w:lang w:bidi="ar-IQ"/>
        </w:rPr>
        <w:t>السابق،ص</w:t>
      </w:r>
      <w:proofErr w:type="spellEnd"/>
    </w:p>
    <w:p w:rsidR="00277895" w:rsidRPr="000A1DBB" w:rsidRDefault="00277895" w:rsidP="00056690">
      <w:pPr>
        <w:pStyle w:val="a4"/>
        <w:numPr>
          <w:ilvl w:val="0"/>
          <w:numId w:val="10"/>
        </w:numPr>
        <w:bidi/>
        <w:rPr>
          <w:lang w:bidi="ar-IQ"/>
        </w:rPr>
      </w:pPr>
      <w:proofErr w:type="spellStart"/>
      <w:r w:rsidRPr="000A1DBB">
        <w:rPr>
          <w:rtl/>
          <w:lang w:bidi="ar-IQ"/>
        </w:rPr>
        <w:t>ادموندس</w:t>
      </w:r>
      <w:proofErr w:type="spellEnd"/>
      <w:r w:rsidRPr="000A1DBB">
        <w:rPr>
          <w:rtl/>
          <w:lang w:bidi="ar-IQ"/>
        </w:rPr>
        <w:t>، المصدر السابق، ص 33.</w:t>
      </w:r>
    </w:p>
    <w:p w:rsidR="00277895" w:rsidRPr="000A1DBB" w:rsidRDefault="00277895" w:rsidP="00056690">
      <w:pPr>
        <w:pStyle w:val="a4"/>
        <w:numPr>
          <w:ilvl w:val="0"/>
          <w:numId w:val="10"/>
        </w:numPr>
        <w:bidi/>
        <w:rPr>
          <w:lang w:bidi="ar-IQ"/>
        </w:rPr>
      </w:pPr>
      <w:r w:rsidRPr="000A1DBB">
        <w:rPr>
          <w:rtl/>
          <w:lang w:bidi="ar-IQ"/>
        </w:rPr>
        <w:t xml:space="preserve">تم تكليف </w:t>
      </w:r>
      <w:proofErr w:type="spellStart"/>
      <w:r w:rsidRPr="000A1DBB">
        <w:rPr>
          <w:rtl/>
          <w:lang w:bidi="ar-IQ"/>
        </w:rPr>
        <w:t>نوئيل</w:t>
      </w:r>
      <w:proofErr w:type="spellEnd"/>
      <w:r w:rsidRPr="000A1DBB">
        <w:rPr>
          <w:rtl/>
          <w:lang w:bidi="ar-IQ"/>
        </w:rPr>
        <w:t xml:space="preserve"> من قبل الحكومة البريطانية للقيام بجولة تشمل كردستان </w:t>
      </w:r>
      <w:proofErr w:type="spellStart"/>
      <w:r w:rsidRPr="000A1DBB">
        <w:rPr>
          <w:rtl/>
          <w:lang w:bidi="ar-IQ"/>
        </w:rPr>
        <w:t>باجمعها</w:t>
      </w:r>
      <w:proofErr w:type="spellEnd"/>
      <w:r w:rsidRPr="000A1DBB">
        <w:rPr>
          <w:rtl/>
          <w:lang w:bidi="ar-IQ"/>
        </w:rPr>
        <w:t>، لمعرفة المدى الذي يمكن ان ينفذ فيه الحكم الذاتي في المنطقة- للاطلاع على تلك المرحلة ينظر:-</w:t>
      </w:r>
    </w:p>
    <w:p w:rsidR="00277895" w:rsidRPr="000A1DBB" w:rsidRDefault="00277895" w:rsidP="00056690">
      <w:pPr>
        <w:pStyle w:val="a4"/>
        <w:numPr>
          <w:ilvl w:val="0"/>
          <w:numId w:val="10"/>
        </w:numPr>
        <w:bidi/>
        <w:rPr>
          <w:lang w:bidi="ar-IQ"/>
        </w:rPr>
      </w:pPr>
      <w:proofErr w:type="gramStart"/>
      <w:r w:rsidRPr="000A1DBB">
        <w:rPr>
          <w:rtl/>
          <w:lang w:bidi="ar-IQ"/>
        </w:rPr>
        <w:t>كمال</w:t>
      </w:r>
      <w:proofErr w:type="gramEnd"/>
      <w:r w:rsidRPr="000A1DBB">
        <w:rPr>
          <w:rtl/>
          <w:lang w:bidi="ar-IQ"/>
        </w:rPr>
        <w:t xml:space="preserve"> مظهر احمد، المصدر السابق، ص 236-238.</w:t>
      </w:r>
    </w:p>
    <w:p w:rsidR="00277895" w:rsidRPr="000A1DBB" w:rsidRDefault="00277895" w:rsidP="00056690">
      <w:pPr>
        <w:pStyle w:val="a4"/>
        <w:numPr>
          <w:ilvl w:val="0"/>
          <w:numId w:val="10"/>
        </w:numPr>
        <w:bidi/>
        <w:rPr>
          <w:lang w:bidi="ar-IQ"/>
        </w:rPr>
      </w:pPr>
      <w:r w:rsidRPr="000A1DBB">
        <w:rPr>
          <w:lang w:bidi="ar-IQ"/>
        </w:rPr>
        <w:t xml:space="preserve">F.O.371.5065-4342. P.R.O. Administration Report of </w:t>
      </w:r>
      <w:proofErr w:type="spellStart"/>
      <w:r w:rsidRPr="000A1DBB">
        <w:rPr>
          <w:lang w:bidi="ar-IQ"/>
        </w:rPr>
        <w:t>Sulaimaniyan</w:t>
      </w:r>
      <w:proofErr w:type="spellEnd"/>
      <w:r w:rsidRPr="000A1DBB">
        <w:rPr>
          <w:lang w:bidi="ar-IQ"/>
        </w:rPr>
        <w:t xml:space="preserve"> Division for the year 1919.</w:t>
      </w:r>
    </w:p>
    <w:p w:rsidR="00277895" w:rsidRPr="000A1DBB" w:rsidRDefault="00277895" w:rsidP="00056690">
      <w:pPr>
        <w:pStyle w:val="a4"/>
        <w:numPr>
          <w:ilvl w:val="0"/>
          <w:numId w:val="10"/>
        </w:numPr>
        <w:bidi/>
        <w:rPr>
          <w:lang w:bidi="ar-IQ"/>
        </w:rPr>
      </w:pPr>
      <w:r w:rsidRPr="000A1DBB">
        <w:rPr>
          <w:rtl/>
          <w:lang w:bidi="ar-IQ"/>
        </w:rPr>
        <w:t xml:space="preserve">ديفيد </w:t>
      </w:r>
      <w:proofErr w:type="spellStart"/>
      <w:r w:rsidRPr="000A1DBB">
        <w:rPr>
          <w:rtl/>
          <w:lang w:bidi="ar-IQ"/>
        </w:rPr>
        <w:t>مكدول</w:t>
      </w:r>
      <w:proofErr w:type="spellEnd"/>
      <w:r w:rsidRPr="000A1DBB">
        <w:rPr>
          <w:rtl/>
          <w:lang w:bidi="ar-IQ"/>
        </w:rPr>
        <w:t>، المصدر السابق، ص</w:t>
      </w:r>
    </w:p>
    <w:p w:rsidR="00277895" w:rsidRPr="000A1DBB" w:rsidRDefault="00277895" w:rsidP="00056690">
      <w:pPr>
        <w:pStyle w:val="a4"/>
        <w:numPr>
          <w:ilvl w:val="0"/>
          <w:numId w:val="10"/>
        </w:numPr>
        <w:bidi/>
        <w:rPr>
          <w:lang w:bidi="ar-IQ"/>
        </w:rPr>
      </w:pPr>
      <w:r w:rsidRPr="000A1DBB">
        <w:rPr>
          <w:rtl/>
          <w:lang w:bidi="ar-IQ"/>
        </w:rPr>
        <w:t>جريدة العرب، العدد 64، 28 ايار 1919، محمود الدرة</w:t>
      </w:r>
    </w:p>
    <w:p w:rsidR="00277895" w:rsidRPr="000A1DBB" w:rsidRDefault="00277895" w:rsidP="00056690">
      <w:pPr>
        <w:pStyle w:val="a4"/>
        <w:numPr>
          <w:ilvl w:val="0"/>
          <w:numId w:val="10"/>
        </w:numPr>
        <w:bidi/>
        <w:rPr>
          <w:lang w:bidi="ar-IQ"/>
        </w:rPr>
      </w:pPr>
      <w:r w:rsidRPr="000A1DBB">
        <w:rPr>
          <w:lang w:bidi="ar-IQ"/>
        </w:rPr>
        <w:t>Arnold Wilson, p.137</w:t>
      </w:r>
    </w:p>
    <w:p w:rsidR="00277895" w:rsidRPr="000A1DBB" w:rsidRDefault="00277895" w:rsidP="00056690">
      <w:pPr>
        <w:pStyle w:val="a4"/>
        <w:numPr>
          <w:ilvl w:val="0"/>
          <w:numId w:val="10"/>
        </w:numPr>
        <w:bidi/>
        <w:rPr>
          <w:lang w:bidi="ar-IQ"/>
        </w:rPr>
      </w:pPr>
      <w:proofErr w:type="spellStart"/>
      <w:r w:rsidRPr="000A1DBB">
        <w:rPr>
          <w:lang w:bidi="ar-IQ"/>
        </w:rPr>
        <w:t>arnold</w:t>
      </w:r>
      <w:proofErr w:type="spellEnd"/>
      <w:r w:rsidRPr="000A1DBB">
        <w:rPr>
          <w:lang w:bidi="ar-IQ"/>
        </w:rPr>
        <w:t xml:space="preserve"> Wilson op </w:t>
      </w:r>
      <w:proofErr w:type="spellStart"/>
      <w:r w:rsidRPr="000A1DBB">
        <w:rPr>
          <w:lang w:bidi="ar-IQ"/>
        </w:rPr>
        <w:t>cit</w:t>
      </w:r>
      <w:proofErr w:type="spellEnd"/>
      <w:r w:rsidRPr="000A1DBB">
        <w:rPr>
          <w:lang w:bidi="ar-IQ"/>
        </w:rPr>
        <w:t xml:space="preserve"> p163</w:t>
      </w:r>
    </w:p>
    <w:p w:rsidR="00277895" w:rsidRPr="000A1DBB" w:rsidRDefault="00277895" w:rsidP="00056690">
      <w:pPr>
        <w:pStyle w:val="a4"/>
        <w:numPr>
          <w:ilvl w:val="0"/>
          <w:numId w:val="10"/>
        </w:numPr>
        <w:bidi/>
        <w:rPr>
          <w:lang w:bidi="ar-IQ"/>
        </w:rPr>
      </w:pPr>
      <w:proofErr w:type="spellStart"/>
      <w:r w:rsidRPr="000A1DBB">
        <w:rPr>
          <w:rtl/>
          <w:lang w:bidi="ar-IQ"/>
        </w:rPr>
        <w:t>نمتنجورج</w:t>
      </w:r>
      <w:proofErr w:type="spellEnd"/>
      <w:r w:rsidRPr="000A1DBB">
        <w:rPr>
          <w:rtl/>
          <w:lang w:bidi="ar-IQ"/>
        </w:rPr>
        <w:t xml:space="preserve"> </w:t>
      </w:r>
      <w:proofErr w:type="spellStart"/>
      <w:r w:rsidRPr="000A1DBB">
        <w:rPr>
          <w:rtl/>
          <w:lang w:bidi="ar-IQ"/>
        </w:rPr>
        <w:t>لنشوفسكى،الشرق</w:t>
      </w:r>
      <w:proofErr w:type="spellEnd"/>
      <w:r w:rsidRPr="000A1DBB">
        <w:rPr>
          <w:rtl/>
          <w:lang w:bidi="ar-IQ"/>
        </w:rPr>
        <w:t xml:space="preserve"> </w:t>
      </w:r>
      <w:proofErr w:type="spellStart"/>
      <w:r w:rsidRPr="000A1DBB">
        <w:rPr>
          <w:rtl/>
          <w:lang w:bidi="ar-IQ"/>
        </w:rPr>
        <w:t>الاؤسط</w:t>
      </w:r>
      <w:proofErr w:type="spellEnd"/>
      <w:r w:rsidRPr="000A1DBB">
        <w:rPr>
          <w:rtl/>
          <w:lang w:bidi="ar-IQ"/>
        </w:rPr>
        <w:t xml:space="preserve"> </w:t>
      </w:r>
      <w:proofErr w:type="spellStart"/>
      <w:r w:rsidRPr="000A1DBB">
        <w:rPr>
          <w:rtl/>
          <w:lang w:bidi="ar-IQ"/>
        </w:rPr>
        <w:t>فى</w:t>
      </w:r>
      <w:proofErr w:type="spellEnd"/>
      <w:r w:rsidRPr="000A1DBB">
        <w:rPr>
          <w:rtl/>
          <w:lang w:bidi="ar-IQ"/>
        </w:rPr>
        <w:t xml:space="preserve"> الشؤن </w:t>
      </w:r>
      <w:proofErr w:type="spellStart"/>
      <w:r w:rsidRPr="000A1DBB">
        <w:rPr>
          <w:rtl/>
          <w:lang w:bidi="ar-IQ"/>
        </w:rPr>
        <w:t>العالمية،ترجمة</w:t>
      </w:r>
      <w:proofErr w:type="spellEnd"/>
      <w:r w:rsidRPr="000A1DBB">
        <w:rPr>
          <w:rtl/>
          <w:lang w:bidi="ar-IQ"/>
        </w:rPr>
        <w:t xml:space="preserve"> جعفر </w:t>
      </w:r>
      <w:proofErr w:type="spellStart"/>
      <w:r w:rsidRPr="000A1DBB">
        <w:rPr>
          <w:rtl/>
          <w:lang w:bidi="ar-IQ"/>
        </w:rPr>
        <w:t>الخياط،بغداد</w:t>
      </w:r>
      <w:proofErr w:type="spellEnd"/>
      <w:r w:rsidRPr="000A1DBB">
        <w:rPr>
          <w:rtl/>
          <w:lang w:bidi="ar-IQ"/>
        </w:rPr>
        <w:t xml:space="preserve"> 1964،صص140-141.</w:t>
      </w:r>
    </w:p>
    <w:p w:rsidR="00277895" w:rsidRPr="000A1DBB" w:rsidRDefault="00277895" w:rsidP="00056690">
      <w:pPr>
        <w:pStyle w:val="a4"/>
        <w:numPr>
          <w:ilvl w:val="0"/>
          <w:numId w:val="10"/>
        </w:numPr>
        <w:bidi/>
        <w:rPr>
          <w:lang w:bidi="ar-IQ"/>
        </w:rPr>
      </w:pPr>
      <w:proofErr w:type="spellStart"/>
      <w:r w:rsidRPr="000A1DBB">
        <w:rPr>
          <w:rtl/>
          <w:lang w:bidi="ar-IQ"/>
        </w:rPr>
        <w:t>نيكتين،الاكراد،القاهرة</w:t>
      </w:r>
      <w:proofErr w:type="spellEnd"/>
      <w:r w:rsidRPr="000A1DBB">
        <w:rPr>
          <w:rtl/>
          <w:lang w:bidi="ar-IQ"/>
        </w:rPr>
        <w:t xml:space="preserve"> /1960</w:t>
      </w:r>
    </w:p>
    <w:p w:rsidR="00277895" w:rsidRPr="000A1DBB" w:rsidRDefault="00277895" w:rsidP="00056690">
      <w:pPr>
        <w:pStyle w:val="a4"/>
        <w:numPr>
          <w:ilvl w:val="0"/>
          <w:numId w:val="10"/>
        </w:numPr>
        <w:bidi/>
        <w:rPr>
          <w:lang w:bidi="ar-IQ"/>
        </w:rPr>
      </w:pPr>
      <w:proofErr w:type="spellStart"/>
      <w:r w:rsidRPr="000A1DBB">
        <w:rPr>
          <w:rtl/>
          <w:lang w:bidi="ar-IQ"/>
        </w:rPr>
        <w:t>لنشوفسكى،المصدر</w:t>
      </w:r>
      <w:proofErr w:type="spellEnd"/>
      <w:r w:rsidRPr="000A1DBB">
        <w:rPr>
          <w:rtl/>
          <w:lang w:bidi="ar-IQ"/>
        </w:rPr>
        <w:t xml:space="preserve"> السابق،صص160-165</w:t>
      </w:r>
    </w:p>
    <w:p w:rsidR="00277895" w:rsidRPr="000A1DBB" w:rsidRDefault="00277895" w:rsidP="00056690">
      <w:pPr>
        <w:pStyle w:val="a4"/>
        <w:numPr>
          <w:ilvl w:val="0"/>
          <w:numId w:val="10"/>
        </w:numPr>
        <w:bidi/>
        <w:rPr>
          <w:lang w:bidi="ar-IQ"/>
        </w:rPr>
      </w:pPr>
      <w:proofErr w:type="spellStart"/>
      <w:r w:rsidRPr="000A1DBB">
        <w:rPr>
          <w:rtl/>
          <w:lang w:bidi="ar-IQ"/>
        </w:rPr>
        <w:lastRenderedPageBreak/>
        <w:t>ديفيدمكدول</w:t>
      </w:r>
      <w:proofErr w:type="spellEnd"/>
      <w:r w:rsidRPr="000A1DBB">
        <w:rPr>
          <w:rtl/>
          <w:lang w:bidi="ar-IQ"/>
        </w:rPr>
        <w:t xml:space="preserve"> /المصدر السابق،ص245</w:t>
      </w:r>
    </w:p>
    <w:p w:rsidR="00277895" w:rsidRPr="000A1DBB" w:rsidRDefault="00277895" w:rsidP="00056690">
      <w:pPr>
        <w:pStyle w:val="a4"/>
        <w:numPr>
          <w:ilvl w:val="0"/>
          <w:numId w:val="10"/>
        </w:numPr>
        <w:bidi/>
        <w:rPr>
          <w:lang w:bidi="ar-IQ"/>
        </w:rPr>
      </w:pPr>
      <w:proofErr w:type="gramStart"/>
      <w:r w:rsidRPr="000A1DBB">
        <w:rPr>
          <w:rtl/>
          <w:lang w:bidi="ar-IQ"/>
        </w:rPr>
        <w:t>المصدر</w:t>
      </w:r>
      <w:proofErr w:type="gramEnd"/>
      <w:r w:rsidRPr="000A1DBB">
        <w:rPr>
          <w:rtl/>
          <w:lang w:bidi="ar-IQ"/>
        </w:rPr>
        <w:t xml:space="preserve"> نفسه </w:t>
      </w:r>
    </w:p>
    <w:p w:rsidR="00277895" w:rsidRPr="000A1DBB" w:rsidRDefault="00277895" w:rsidP="00056690">
      <w:pPr>
        <w:pStyle w:val="a4"/>
        <w:numPr>
          <w:ilvl w:val="0"/>
          <w:numId w:val="10"/>
        </w:numPr>
        <w:bidi/>
        <w:rPr>
          <w:lang w:bidi="ar-IQ"/>
        </w:rPr>
      </w:pPr>
      <w:proofErr w:type="gramStart"/>
      <w:r w:rsidRPr="000A1DBB">
        <w:rPr>
          <w:rtl/>
          <w:lang w:bidi="ar-IQ"/>
        </w:rPr>
        <w:t>المصدر</w:t>
      </w:r>
      <w:proofErr w:type="gramEnd"/>
      <w:r w:rsidRPr="000A1DBB">
        <w:rPr>
          <w:rtl/>
          <w:lang w:bidi="ar-IQ"/>
        </w:rPr>
        <w:t xml:space="preserve"> نفسه </w:t>
      </w:r>
    </w:p>
    <w:p w:rsidR="00277895" w:rsidRDefault="00277895" w:rsidP="00056690">
      <w:pPr>
        <w:pStyle w:val="a4"/>
        <w:numPr>
          <w:ilvl w:val="0"/>
          <w:numId w:val="10"/>
        </w:numPr>
        <w:bidi/>
        <w:rPr>
          <w:rFonts w:ascii="Times New Roman" w:hAnsi="Times New Roman" w:cs="Times New Roman"/>
          <w:lang w:bidi="ar-IQ"/>
        </w:rPr>
      </w:pPr>
      <w:r w:rsidRPr="000A1DBB">
        <w:rPr>
          <w:rtl/>
          <w:lang w:bidi="ar-IQ"/>
        </w:rPr>
        <w:t xml:space="preserve">غسان </w:t>
      </w:r>
      <w:proofErr w:type="spellStart"/>
      <w:r w:rsidRPr="000A1DBB">
        <w:rPr>
          <w:rtl/>
          <w:lang w:bidi="ar-IQ"/>
        </w:rPr>
        <w:t>العطيه،المصدر</w:t>
      </w:r>
      <w:proofErr w:type="spellEnd"/>
      <w:r w:rsidRPr="000A1DBB">
        <w:rPr>
          <w:rtl/>
          <w:lang w:bidi="ar-IQ"/>
        </w:rPr>
        <w:t xml:space="preserve"> السابق،ص275</w:t>
      </w:r>
    </w:p>
    <w:p w:rsidR="00277895" w:rsidRDefault="00277895" w:rsidP="00277895">
      <w:pPr>
        <w:rPr>
          <w:rFonts w:ascii="Times New Roman" w:hAnsi="Times New Roman" w:cs="Times New Roman"/>
          <w:lang w:bidi="ar-IQ"/>
        </w:rPr>
      </w:pPr>
      <w:r>
        <w:rPr>
          <w:rFonts w:ascii="Times New Roman" w:hAnsi="Times New Roman" w:cs="Times New Roman"/>
          <w:lang w:bidi="ar-IQ"/>
        </w:rPr>
        <w:br w:type="page"/>
      </w:r>
    </w:p>
    <w:p w:rsidR="00F451EF" w:rsidRPr="00277895" w:rsidRDefault="00F451EF" w:rsidP="00277895"/>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90" w:rsidRDefault="00056690" w:rsidP="00C425FC">
      <w:pPr>
        <w:spacing w:after="0" w:line="240" w:lineRule="auto"/>
      </w:pPr>
      <w:r>
        <w:separator/>
      </w:r>
    </w:p>
  </w:endnote>
  <w:endnote w:type="continuationSeparator" w:id="0">
    <w:p w:rsidR="00056690" w:rsidRDefault="0005669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90" w:rsidRDefault="00056690" w:rsidP="00C425FC">
      <w:pPr>
        <w:spacing w:after="0" w:line="240" w:lineRule="auto"/>
      </w:pPr>
      <w:r>
        <w:separator/>
      </w:r>
    </w:p>
  </w:footnote>
  <w:footnote w:type="continuationSeparator" w:id="0">
    <w:p w:rsidR="00056690" w:rsidRDefault="00056690"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33A"/>
    <w:multiLevelType w:val="hybridMultilevel"/>
    <w:tmpl w:val="EE62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35EE"/>
    <w:multiLevelType w:val="hybridMultilevel"/>
    <w:tmpl w:val="42E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E905BDA"/>
    <w:multiLevelType w:val="hybridMultilevel"/>
    <w:tmpl w:val="E4067398"/>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6DFC3B5B"/>
    <w:multiLevelType w:val="hybridMultilevel"/>
    <w:tmpl w:val="888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3"/>
  </w:num>
  <w:num w:numId="3">
    <w:abstractNumId w:val="6"/>
  </w:num>
  <w:num w:numId="4">
    <w:abstractNumId w:val="2"/>
  </w:num>
  <w:num w:numId="5">
    <w:abstractNumId w:val="7"/>
  </w:num>
  <w:num w:numId="6">
    <w:abstractNumId w:val="9"/>
  </w:num>
  <w:num w:numId="7">
    <w:abstractNumId w:val="1"/>
  </w:num>
  <w:num w:numId="8">
    <w:abstractNumId w:val="0"/>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56690"/>
    <w:rsid w:val="00262B51"/>
    <w:rsid w:val="00277895"/>
    <w:rsid w:val="002B458D"/>
    <w:rsid w:val="004F7763"/>
    <w:rsid w:val="005128C3"/>
    <w:rsid w:val="005B6048"/>
    <w:rsid w:val="00696093"/>
    <w:rsid w:val="00725C7D"/>
    <w:rsid w:val="0081190E"/>
    <w:rsid w:val="008328BC"/>
    <w:rsid w:val="0091294E"/>
    <w:rsid w:val="00A537C0"/>
    <w:rsid w:val="00A9226F"/>
    <w:rsid w:val="00B97739"/>
    <w:rsid w:val="00BE7DC8"/>
    <w:rsid w:val="00C425FC"/>
    <w:rsid w:val="00C86BF9"/>
    <w:rsid w:val="00E01FB7"/>
    <w:rsid w:val="00E35011"/>
    <w:rsid w:val="00EE7656"/>
    <w:rsid w:val="00F451EF"/>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3884</Words>
  <Characters>22139</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2018-05-09T08:25:00Z</dcterms:created>
  <dcterms:modified xsi:type="dcterms:W3CDTF">2018-05-09T08:25:00Z</dcterms:modified>
</cp:coreProperties>
</file>